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D8B449A" w14:textId="77777777" w:rsidR="008C1D04" w:rsidRDefault="00F51A8C">
      <w:pPr>
        <w:pStyle w:val="IEEETitle"/>
        <w:rPr>
          <w:sz w:val="48"/>
        </w:rPr>
      </w:pPr>
      <w:r>
        <w:rPr>
          <w:rFonts w:hint="eastAsia"/>
          <w:sz w:val="48"/>
        </w:rPr>
        <w:t>Temporal Action Detection in Long Videos on AWS EC2</w:t>
      </w:r>
    </w:p>
    <w:p w14:paraId="42D3BCE9" w14:textId="77777777" w:rsidR="008C1D04" w:rsidRDefault="008C1D04">
      <w:pPr>
        <w:ind w:right="600"/>
        <w:jc w:val="center"/>
      </w:pPr>
    </w:p>
    <w:p w14:paraId="5002FEE0" w14:textId="3F2CF903" w:rsidR="008C1D04" w:rsidRDefault="0083455C">
      <w:pPr>
        <w:pStyle w:val="IEEEAuthor"/>
      </w:pPr>
      <w:r>
        <w:rPr>
          <w:rFonts w:hint="eastAsia"/>
        </w:rPr>
        <w:t>Yiyue Zhang (Team Lead), Weijing Wang, Jiyang Gao</w:t>
      </w:r>
    </w:p>
    <w:p w14:paraId="1DF8B51D" w14:textId="0D8FA5E4" w:rsidR="008C1D04" w:rsidRDefault="0083455C" w:rsidP="0083455C">
      <w:pPr>
        <w:tabs>
          <w:tab w:val="left" w:pos="5985"/>
        </w:tabs>
        <w:ind w:right="600"/>
      </w:pPr>
      <w:r>
        <w:tab/>
      </w:r>
    </w:p>
    <w:p w14:paraId="2A43CE60" w14:textId="77777777" w:rsidR="008C1D04" w:rsidRDefault="008C1D04">
      <w:pPr>
        <w:pStyle w:val="IEEEHeading1"/>
      </w:pPr>
      <w:r>
        <w:t xml:space="preserve">I.   </w:t>
      </w:r>
      <w:r w:rsidR="00940496">
        <w:rPr>
          <w:rFonts w:hint="eastAsia"/>
        </w:rPr>
        <w:t>Summary</w:t>
      </w:r>
    </w:p>
    <w:p w14:paraId="4F33219A" w14:textId="5C79B72E" w:rsidR="00554031" w:rsidRDefault="00DE3995" w:rsidP="00DE3995">
      <w:pPr>
        <w:spacing w:line="360" w:lineRule="auto"/>
        <w:jc w:val="both"/>
        <w:rPr>
          <w:sz w:val="20"/>
          <w:szCs w:val="20"/>
        </w:rPr>
      </w:pPr>
      <w:r>
        <w:rPr>
          <w:rFonts w:hint="eastAsia"/>
          <w:sz w:val="20"/>
          <w:szCs w:val="20"/>
        </w:rPr>
        <w:t xml:space="preserve">    </w:t>
      </w:r>
      <w:r w:rsidR="00554031">
        <w:rPr>
          <w:rFonts w:hint="eastAsia"/>
          <w:sz w:val="20"/>
          <w:szCs w:val="20"/>
        </w:rPr>
        <w:t xml:space="preserve">The amount of videos is increasing very rapidly, as capturing videos has </w:t>
      </w:r>
      <w:r w:rsidR="00554031">
        <w:rPr>
          <w:sz w:val="20"/>
          <w:szCs w:val="20"/>
        </w:rPr>
        <w:t>become</w:t>
      </w:r>
      <w:r w:rsidR="00554031">
        <w:rPr>
          <w:rFonts w:hint="eastAsia"/>
          <w:sz w:val="20"/>
          <w:szCs w:val="20"/>
        </w:rPr>
        <w:t xml:space="preserve"> much easier than before with the wide use of iPhone, GoPro and other portable devices. The need for temporal analysis of the large amount user generated videos is also increasing rapidly. For example, users may want to collect highlight moments out of the long boring videos, e.g. a fancy surfing motion, an </w:t>
      </w:r>
      <w:r w:rsidR="00554031">
        <w:rPr>
          <w:sz w:val="20"/>
          <w:szCs w:val="20"/>
        </w:rPr>
        <w:t>incredible</w:t>
      </w:r>
      <w:r w:rsidR="00554031">
        <w:rPr>
          <w:rFonts w:hint="eastAsia"/>
          <w:sz w:val="20"/>
          <w:szCs w:val="20"/>
        </w:rPr>
        <w:t xml:space="preserve"> skydiving. To achieve this goal, we need a computer vision system that is able to process large scale of video data rapidly and precisely generate temporal annotations. This problem is called temporal action detection in the field of computer vision.</w:t>
      </w:r>
      <w:r w:rsidR="00A04482">
        <w:rPr>
          <w:rFonts w:hint="eastAsia"/>
          <w:sz w:val="20"/>
          <w:szCs w:val="20"/>
        </w:rPr>
        <w:t xml:space="preserve"> </w:t>
      </w:r>
      <w:r w:rsidR="00A04482">
        <w:rPr>
          <w:sz w:val="20"/>
          <w:szCs w:val="20"/>
        </w:rPr>
        <w:t xml:space="preserve">Temporal action </w:t>
      </w:r>
      <w:r w:rsidR="00A04482">
        <w:rPr>
          <w:rFonts w:hint="eastAsia"/>
          <w:sz w:val="20"/>
          <w:szCs w:val="20"/>
        </w:rPr>
        <w:t>detection</w:t>
      </w:r>
      <w:r w:rsidR="00A04482">
        <w:rPr>
          <w:sz w:val="20"/>
          <w:szCs w:val="20"/>
        </w:rPr>
        <w:t xml:space="preserve"> is an im</w:t>
      </w:r>
      <w:r w:rsidR="00A04482" w:rsidRPr="00B6157D">
        <w:rPr>
          <w:sz w:val="20"/>
          <w:szCs w:val="20"/>
        </w:rPr>
        <w:t>portant problem, as fas</w:t>
      </w:r>
      <w:r w:rsidR="00A04482">
        <w:rPr>
          <w:sz w:val="20"/>
          <w:szCs w:val="20"/>
        </w:rPr>
        <w:t>t and accurate extraction of se</w:t>
      </w:r>
      <w:r w:rsidR="00A04482" w:rsidRPr="00B6157D">
        <w:rPr>
          <w:sz w:val="20"/>
          <w:szCs w:val="20"/>
        </w:rPr>
        <w:t>mantically important (e.</w:t>
      </w:r>
      <w:r w:rsidR="00A04482">
        <w:rPr>
          <w:sz w:val="20"/>
          <w:szCs w:val="20"/>
        </w:rPr>
        <w:t>g. human actions) segments from</w:t>
      </w:r>
      <w:r w:rsidR="00A04482">
        <w:rPr>
          <w:rFonts w:hint="eastAsia"/>
          <w:sz w:val="20"/>
          <w:szCs w:val="20"/>
        </w:rPr>
        <w:t xml:space="preserve"> </w:t>
      </w:r>
      <w:r w:rsidR="00A04482" w:rsidRPr="00B6157D">
        <w:rPr>
          <w:sz w:val="20"/>
          <w:szCs w:val="20"/>
        </w:rPr>
        <w:t>untrimmed videos is an impor</w:t>
      </w:r>
      <w:r w:rsidR="00A04482">
        <w:rPr>
          <w:sz w:val="20"/>
          <w:szCs w:val="20"/>
        </w:rPr>
        <w:t>tant step for large-scale video</w:t>
      </w:r>
      <w:r w:rsidR="00A04482">
        <w:rPr>
          <w:rFonts w:hint="eastAsia"/>
          <w:sz w:val="20"/>
          <w:szCs w:val="20"/>
        </w:rPr>
        <w:t xml:space="preserve"> </w:t>
      </w:r>
      <w:r w:rsidR="00A04482" w:rsidRPr="00B6157D">
        <w:rPr>
          <w:sz w:val="20"/>
          <w:szCs w:val="20"/>
        </w:rPr>
        <w:t>analysis.</w:t>
      </w:r>
    </w:p>
    <w:p w14:paraId="2947E011" w14:textId="77777777" w:rsidR="00DE3995" w:rsidRDefault="00554031" w:rsidP="006F70B1">
      <w:pPr>
        <w:spacing w:line="360" w:lineRule="auto"/>
        <w:jc w:val="both"/>
        <w:rPr>
          <w:sz w:val="20"/>
          <w:szCs w:val="20"/>
        </w:rPr>
      </w:pPr>
      <w:r>
        <w:rPr>
          <w:rFonts w:hint="eastAsia"/>
          <w:sz w:val="20"/>
          <w:szCs w:val="20"/>
        </w:rPr>
        <w:t xml:space="preserve"> </w:t>
      </w:r>
    </w:p>
    <w:p w14:paraId="0650F439" w14:textId="4E8D87AF" w:rsidR="00F51A8C" w:rsidRDefault="00DE3995" w:rsidP="006F70B1">
      <w:pPr>
        <w:spacing w:line="360" w:lineRule="auto"/>
        <w:jc w:val="both"/>
        <w:rPr>
          <w:sz w:val="20"/>
          <w:szCs w:val="20"/>
        </w:rPr>
      </w:pPr>
      <w:r>
        <w:rPr>
          <w:rFonts w:hint="eastAsia"/>
          <w:sz w:val="20"/>
          <w:szCs w:val="20"/>
        </w:rPr>
        <w:t xml:space="preserve">    </w:t>
      </w:r>
      <w:r w:rsidR="00F51A8C" w:rsidRPr="008E46FC">
        <w:rPr>
          <w:sz w:val="20"/>
          <w:szCs w:val="20"/>
        </w:rPr>
        <w:t xml:space="preserve">In this project paper, we </w:t>
      </w:r>
      <w:r w:rsidR="008E46FC">
        <w:rPr>
          <w:rFonts w:hint="eastAsia"/>
          <w:sz w:val="20"/>
          <w:szCs w:val="20"/>
        </w:rPr>
        <w:t>compare</w:t>
      </w:r>
      <w:r w:rsidR="00F51A8C" w:rsidRPr="008E46FC">
        <w:rPr>
          <w:sz w:val="20"/>
          <w:szCs w:val="20"/>
        </w:rPr>
        <w:t xml:space="preserve"> </w:t>
      </w:r>
      <w:r w:rsidR="00A04482">
        <w:rPr>
          <w:rFonts w:hint="eastAsia"/>
          <w:sz w:val="20"/>
          <w:szCs w:val="20"/>
        </w:rPr>
        <w:t>implement and train the</w:t>
      </w:r>
      <w:r w:rsidR="00F51A8C" w:rsidRPr="008E46FC">
        <w:rPr>
          <w:sz w:val="20"/>
          <w:szCs w:val="20"/>
        </w:rPr>
        <w:t xml:space="preserve"> state-of-the-art </w:t>
      </w:r>
      <w:r w:rsidR="00B6157D">
        <w:rPr>
          <w:rFonts w:hint="eastAsia"/>
          <w:sz w:val="20"/>
          <w:szCs w:val="20"/>
        </w:rPr>
        <w:t>action proposal generation</w:t>
      </w:r>
      <w:r w:rsidR="00F51A8C" w:rsidRPr="008E46FC">
        <w:rPr>
          <w:sz w:val="20"/>
          <w:szCs w:val="20"/>
        </w:rPr>
        <w:t xml:space="preserve"> </w:t>
      </w:r>
      <w:r w:rsidR="00E370C5">
        <w:rPr>
          <w:rFonts w:hint="eastAsia"/>
          <w:sz w:val="20"/>
          <w:szCs w:val="20"/>
        </w:rPr>
        <w:t xml:space="preserve">and </w:t>
      </w:r>
      <w:r w:rsidR="00E370C5" w:rsidRPr="008E46FC">
        <w:rPr>
          <w:sz w:val="20"/>
          <w:szCs w:val="20"/>
        </w:rPr>
        <w:t>action detection</w:t>
      </w:r>
      <w:r w:rsidR="00E370C5">
        <w:rPr>
          <w:rFonts w:hint="eastAsia"/>
          <w:sz w:val="20"/>
          <w:szCs w:val="20"/>
        </w:rPr>
        <w:t xml:space="preserve"> </w:t>
      </w:r>
      <w:r w:rsidR="00A04482">
        <w:rPr>
          <w:rFonts w:hint="eastAsia"/>
          <w:sz w:val="20"/>
          <w:szCs w:val="20"/>
        </w:rPr>
        <w:t xml:space="preserve">method, </w:t>
      </w:r>
      <w:r w:rsidR="006F70B1">
        <w:rPr>
          <w:sz w:val="20"/>
          <w:szCs w:val="20"/>
        </w:rPr>
        <w:t>TURN [5]</w:t>
      </w:r>
      <w:r w:rsidR="00A04482">
        <w:rPr>
          <w:rFonts w:hint="eastAsia"/>
          <w:sz w:val="20"/>
          <w:szCs w:val="20"/>
        </w:rPr>
        <w:t>,</w:t>
      </w:r>
      <w:r w:rsidR="00E370C5">
        <w:rPr>
          <w:rFonts w:hint="eastAsia"/>
          <w:sz w:val="20"/>
          <w:szCs w:val="20"/>
        </w:rPr>
        <w:t xml:space="preserve"> </w:t>
      </w:r>
      <w:r w:rsidR="00F51A8C" w:rsidRPr="008E46FC">
        <w:rPr>
          <w:sz w:val="20"/>
          <w:szCs w:val="20"/>
        </w:rPr>
        <w:t>on AWS EC2.</w:t>
      </w:r>
      <w:r w:rsidR="008E46FC">
        <w:rPr>
          <w:rFonts w:hint="eastAsia"/>
          <w:sz w:val="20"/>
          <w:szCs w:val="20"/>
        </w:rPr>
        <w:t xml:space="preserve"> </w:t>
      </w:r>
      <w:r w:rsidR="00A04482">
        <w:rPr>
          <w:rFonts w:hint="eastAsia"/>
          <w:sz w:val="20"/>
          <w:szCs w:val="20"/>
        </w:rPr>
        <w:t xml:space="preserve">Based on TURN, we originally propose to use max-pooling for clip-feature modeling to capture the </w:t>
      </w:r>
      <w:r w:rsidR="00A04482">
        <w:rPr>
          <w:sz w:val="20"/>
          <w:szCs w:val="20"/>
        </w:rPr>
        <w:t>signature</w:t>
      </w:r>
      <w:r w:rsidR="00A04482">
        <w:rPr>
          <w:rFonts w:hint="eastAsia"/>
          <w:sz w:val="20"/>
          <w:szCs w:val="20"/>
        </w:rPr>
        <w:t xml:space="preserve"> information inside the clip. Besides TURN, other </w:t>
      </w:r>
      <w:r w:rsidR="00A04482">
        <w:rPr>
          <w:sz w:val="20"/>
          <w:szCs w:val="20"/>
        </w:rPr>
        <w:t>s</w:t>
      </w:r>
      <w:r w:rsidR="006F70B1">
        <w:rPr>
          <w:sz w:val="20"/>
          <w:szCs w:val="20"/>
        </w:rPr>
        <w:t>tate-of-the-art</w:t>
      </w:r>
      <w:r w:rsidR="006F70B1">
        <w:rPr>
          <w:rFonts w:hint="eastAsia"/>
          <w:sz w:val="20"/>
          <w:szCs w:val="20"/>
        </w:rPr>
        <w:t xml:space="preserve"> </w:t>
      </w:r>
      <w:r w:rsidR="006F70B1" w:rsidRPr="006F70B1">
        <w:rPr>
          <w:sz w:val="20"/>
          <w:szCs w:val="20"/>
        </w:rPr>
        <w:t>methods address this problem by applying action clas</w:t>
      </w:r>
      <w:r w:rsidR="006F70B1">
        <w:rPr>
          <w:sz w:val="20"/>
          <w:szCs w:val="20"/>
        </w:rPr>
        <w:t>sifiers on sliding windows. Al</w:t>
      </w:r>
      <w:r w:rsidR="006F70B1" w:rsidRPr="006F70B1">
        <w:rPr>
          <w:sz w:val="20"/>
          <w:szCs w:val="20"/>
        </w:rPr>
        <w:t>though sliding windows may contain an identifiable porti</w:t>
      </w:r>
      <w:r w:rsidR="006F70B1">
        <w:rPr>
          <w:sz w:val="20"/>
          <w:szCs w:val="20"/>
        </w:rPr>
        <w:t>on of the actions, they may not</w:t>
      </w:r>
      <w:r w:rsidR="006F70B1">
        <w:rPr>
          <w:rFonts w:hint="eastAsia"/>
          <w:sz w:val="20"/>
          <w:szCs w:val="20"/>
        </w:rPr>
        <w:t xml:space="preserve"> </w:t>
      </w:r>
      <w:r w:rsidR="006F70B1" w:rsidRPr="006F70B1">
        <w:rPr>
          <w:sz w:val="20"/>
          <w:szCs w:val="20"/>
        </w:rPr>
        <w:t>necessarily cover the entire action instance, which would lead to inferior performance.</w:t>
      </w:r>
    </w:p>
    <w:p w14:paraId="4319B4AD" w14:textId="77777777" w:rsidR="008E2D6D" w:rsidRDefault="008E2D6D" w:rsidP="006F70B1">
      <w:pPr>
        <w:spacing w:line="360" w:lineRule="auto"/>
        <w:jc w:val="both"/>
        <w:rPr>
          <w:sz w:val="20"/>
          <w:szCs w:val="20"/>
        </w:rPr>
      </w:pPr>
    </w:p>
    <w:p w14:paraId="4C351EB3" w14:textId="269B1161" w:rsidR="008E2D6D" w:rsidRPr="008E46FC" w:rsidRDefault="00DE3995" w:rsidP="006F70B1">
      <w:pPr>
        <w:spacing w:line="360" w:lineRule="auto"/>
        <w:jc w:val="both"/>
        <w:rPr>
          <w:sz w:val="20"/>
          <w:szCs w:val="20"/>
        </w:rPr>
      </w:pPr>
      <w:r>
        <w:rPr>
          <w:rFonts w:hint="eastAsia"/>
          <w:sz w:val="20"/>
          <w:szCs w:val="20"/>
        </w:rPr>
        <w:t xml:space="preserve">    </w:t>
      </w:r>
      <w:r w:rsidR="008E2D6D">
        <w:rPr>
          <w:rFonts w:hint="eastAsia"/>
          <w:sz w:val="20"/>
          <w:szCs w:val="20"/>
        </w:rPr>
        <w:t>We train different system variants in TURN to compare the C3D/Flow</w:t>
      </w:r>
      <w:r w:rsidR="001618A7">
        <w:rPr>
          <w:rFonts w:hint="eastAsia"/>
          <w:sz w:val="20"/>
          <w:szCs w:val="20"/>
        </w:rPr>
        <w:t xml:space="preserve"> feature performance. We </w:t>
      </w:r>
      <w:r w:rsidR="00A04482">
        <w:rPr>
          <w:rFonts w:hint="eastAsia"/>
          <w:sz w:val="20"/>
          <w:szCs w:val="20"/>
        </w:rPr>
        <w:t>test our</w:t>
      </w:r>
      <w:r w:rsidR="001618A7">
        <w:rPr>
          <w:rFonts w:hint="eastAsia"/>
          <w:sz w:val="20"/>
          <w:szCs w:val="20"/>
        </w:rPr>
        <w:t xml:space="preserve"> propose</w:t>
      </w:r>
      <w:r w:rsidR="00A04482">
        <w:rPr>
          <w:rFonts w:hint="eastAsia"/>
          <w:sz w:val="20"/>
          <w:szCs w:val="20"/>
        </w:rPr>
        <w:t xml:space="preserve">d </w:t>
      </w:r>
      <w:r w:rsidR="001618A7">
        <w:rPr>
          <w:rFonts w:hint="eastAsia"/>
          <w:sz w:val="20"/>
          <w:szCs w:val="20"/>
        </w:rPr>
        <w:t xml:space="preserve"> max-pooling </w:t>
      </w:r>
      <w:r w:rsidR="00A04482">
        <w:rPr>
          <w:rFonts w:hint="eastAsia"/>
          <w:sz w:val="20"/>
          <w:szCs w:val="20"/>
        </w:rPr>
        <w:t xml:space="preserve"> method </w:t>
      </w:r>
      <w:r w:rsidR="001618A7">
        <w:rPr>
          <w:rFonts w:hint="eastAsia"/>
          <w:sz w:val="20"/>
          <w:szCs w:val="20"/>
        </w:rPr>
        <w:t>in TURN</w:t>
      </w:r>
      <w:r w:rsidR="00A04482">
        <w:rPr>
          <w:rFonts w:hint="eastAsia"/>
          <w:sz w:val="20"/>
          <w:szCs w:val="20"/>
        </w:rPr>
        <w:t xml:space="preserve"> and shows a performance</w:t>
      </w:r>
      <w:r w:rsidR="001618A7">
        <w:rPr>
          <w:rFonts w:hint="eastAsia"/>
          <w:sz w:val="20"/>
          <w:szCs w:val="20"/>
        </w:rPr>
        <w:t xml:space="preserve"> </w:t>
      </w:r>
      <w:r w:rsidR="00A04482">
        <w:rPr>
          <w:rFonts w:hint="eastAsia"/>
          <w:sz w:val="20"/>
          <w:szCs w:val="20"/>
        </w:rPr>
        <w:t>boost</w:t>
      </w:r>
      <w:r w:rsidR="001618A7">
        <w:rPr>
          <w:rFonts w:hint="eastAsia"/>
          <w:sz w:val="20"/>
          <w:szCs w:val="20"/>
        </w:rPr>
        <w:t xml:space="preserve">. The generated proposals are applied in action detection task with SVM classifiers and SCNN detectors, and achieve state-of-the-art performance. </w:t>
      </w:r>
    </w:p>
    <w:p w14:paraId="39B5791B" w14:textId="77777777" w:rsidR="001D1994" w:rsidRDefault="001D1994" w:rsidP="001D1994">
      <w:pPr>
        <w:spacing w:line="360" w:lineRule="auto"/>
        <w:jc w:val="both"/>
        <w:rPr>
          <w:sz w:val="20"/>
          <w:szCs w:val="20"/>
        </w:rPr>
      </w:pPr>
    </w:p>
    <w:p w14:paraId="01F3D9FA" w14:textId="25F670AF" w:rsidR="001D1994" w:rsidRDefault="00DE3995" w:rsidP="001D1994">
      <w:pPr>
        <w:spacing w:line="360" w:lineRule="auto"/>
        <w:jc w:val="both"/>
        <w:rPr>
          <w:sz w:val="20"/>
          <w:szCs w:val="20"/>
        </w:rPr>
      </w:pPr>
      <w:r>
        <w:rPr>
          <w:rFonts w:hint="eastAsia"/>
          <w:sz w:val="20"/>
          <w:szCs w:val="20"/>
        </w:rPr>
        <w:t xml:space="preserve">    </w:t>
      </w:r>
      <w:r w:rsidR="001D1994">
        <w:rPr>
          <w:rFonts w:hint="eastAsia"/>
          <w:sz w:val="20"/>
          <w:szCs w:val="20"/>
        </w:rPr>
        <w:t xml:space="preserve">For computing platform and implementation, we use the codes provided by TURN [5], and train the model on AWS EC2 platform. We use a p2.xlarge instance which includes a single Nvidia K80 GPU, 4 vCPU and 61GB memory. We use the </w:t>
      </w:r>
      <w:r w:rsidR="001D1994">
        <w:rPr>
          <w:sz w:val="20"/>
          <w:szCs w:val="20"/>
        </w:rPr>
        <w:t>“</w:t>
      </w:r>
      <w:r w:rsidR="001D1994">
        <w:rPr>
          <w:rFonts w:hint="eastAsia"/>
          <w:sz w:val="20"/>
          <w:szCs w:val="20"/>
        </w:rPr>
        <w:t>Deep Learning Base AMI</w:t>
      </w:r>
      <w:r w:rsidR="001D1994">
        <w:rPr>
          <w:sz w:val="20"/>
          <w:szCs w:val="20"/>
        </w:rPr>
        <w:t>”</w:t>
      </w:r>
      <w:r w:rsidR="001D1994">
        <w:rPr>
          <w:rFonts w:hint="eastAsia"/>
          <w:sz w:val="20"/>
          <w:szCs w:val="20"/>
        </w:rPr>
        <w:t xml:space="preserve"> to initialize the instance.</w:t>
      </w:r>
    </w:p>
    <w:p w14:paraId="5BD09CB4" w14:textId="77777777" w:rsidR="00554031" w:rsidRDefault="00554031" w:rsidP="001D1994">
      <w:pPr>
        <w:spacing w:line="360" w:lineRule="auto"/>
        <w:jc w:val="both"/>
        <w:rPr>
          <w:sz w:val="20"/>
          <w:szCs w:val="20"/>
        </w:rPr>
      </w:pPr>
    </w:p>
    <w:p w14:paraId="6D189B1A" w14:textId="7A4DB71F" w:rsidR="00554031" w:rsidRDefault="00DE3995" w:rsidP="001D1994">
      <w:pPr>
        <w:spacing w:line="360" w:lineRule="auto"/>
        <w:jc w:val="both"/>
        <w:rPr>
          <w:sz w:val="20"/>
          <w:szCs w:val="20"/>
        </w:rPr>
      </w:pPr>
      <w:r>
        <w:rPr>
          <w:rFonts w:hint="eastAsia"/>
          <w:sz w:val="20"/>
          <w:szCs w:val="20"/>
        </w:rPr>
        <w:t xml:space="preserve">    </w:t>
      </w:r>
      <w:r w:rsidR="00554031">
        <w:rPr>
          <w:rFonts w:hint="eastAsia"/>
          <w:sz w:val="20"/>
          <w:szCs w:val="20"/>
        </w:rPr>
        <w:t>In the following, we first demonstrate the problem statement and methods, and then introduce the experiment settings on AWS EC</w:t>
      </w:r>
      <w:r w:rsidR="00554031">
        <w:rPr>
          <w:sz w:val="20"/>
          <w:szCs w:val="20"/>
        </w:rPr>
        <w:t>2, including</w:t>
      </w:r>
      <w:r w:rsidR="00554031">
        <w:rPr>
          <w:rFonts w:hint="eastAsia"/>
          <w:sz w:val="20"/>
          <w:szCs w:val="20"/>
        </w:rPr>
        <w:t xml:space="preserve"> the </w:t>
      </w:r>
      <w:r w:rsidR="00554031">
        <w:rPr>
          <w:sz w:val="20"/>
          <w:szCs w:val="20"/>
        </w:rPr>
        <w:t>environment</w:t>
      </w:r>
      <w:r w:rsidR="00554031">
        <w:rPr>
          <w:rFonts w:hint="eastAsia"/>
          <w:sz w:val="20"/>
          <w:szCs w:val="20"/>
        </w:rPr>
        <w:t xml:space="preserve"> configuration, model parameters and training details. In section 4, we will discuss the evaluation results and comparing with other methods.</w:t>
      </w:r>
    </w:p>
    <w:p w14:paraId="6AB5DCC9" w14:textId="77777777" w:rsidR="00F51A8C" w:rsidRPr="00F51A8C" w:rsidRDefault="00F51A8C" w:rsidP="00F51A8C">
      <w:pPr>
        <w:pStyle w:val="IEEEHeading2"/>
      </w:pPr>
    </w:p>
    <w:p w14:paraId="5DE4000E" w14:textId="77777777" w:rsidR="008C1D04" w:rsidRPr="00BC1234" w:rsidRDefault="007008F5" w:rsidP="00BC1234">
      <w:pPr>
        <w:pStyle w:val="IEEEHeading1"/>
        <w:spacing w:line="360" w:lineRule="auto"/>
        <w:rPr>
          <w:sz w:val="20"/>
          <w:szCs w:val="20"/>
        </w:rPr>
      </w:pPr>
      <w:r w:rsidRPr="00BC1234">
        <w:rPr>
          <w:sz w:val="20"/>
          <w:szCs w:val="20"/>
        </w:rPr>
        <w:t xml:space="preserve">II.   </w:t>
      </w:r>
      <w:r w:rsidRPr="00BC1234">
        <w:rPr>
          <w:rFonts w:hint="eastAsia"/>
          <w:sz w:val="20"/>
          <w:szCs w:val="20"/>
        </w:rPr>
        <w:t>Problem Statement and Methods</w:t>
      </w:r>
    </w:p>
    <w:p w14:paraId="0EE30EA7" w14:textId="77777777" w:rsidR="008C1D04" w:rsidRPr="00BC1234" w:rsidRDefault="007008F5" w:rsidP="00BC1234">
      <w:pPr>
        <w:pStyle w:val="IEEEHeading2"/>
        <w:rPr>
          <w:sz w:val="20"/>
          <w:szCs w:val="20"/>
        </w:rPr>
      </w:pPr>
      <w:r w:rsidRPr="00BC1234">
        <w:rPr>
          <w:sz w:val="20"/>
          <w:szCs w:val="20"/>
        </w:rPr>
        <w:t>A</w:t>
      </w:r>
      <w:r w:rsidR="008C1D04" w:rsidRPr="00BC1234">
        <w:rPr>
          <w:sz w:val="20"/>
          <w:szCs w:val="20"/>
        </w:rPr>
        <w:t>.</w:t>
      </w:r>
      <w:r w:rsidR="008C1D04" w:rsidRPr="00BC1234">
        <w:rPr>
          <w:sz w:val="20"/>
          <w:szCs w:val="20"/>
        </w:rPr>
        <w:tab/>
      </w:r>
      <w:r w:rsidRPr="00BC1234">
        <w:rPr>
          <w:rFonts w:hint="eastAsia"/>
          <w:sz w:val="20"/>
          <w:szCs w:val="20"/>
        </w:rPr>
        <w:t>Problem Statement</w:t>
      </w:r>
    </w:p>
    <w:p w14:paraId="37B5CFEB" w14:textId="77777777" w:rsidR="00940496" w:rsidRPr="00BC1234" w:rsidRDefault="00940496" w:rsidP="00BC1234">
      <w:pPr>
        <w:pStyle w:val="IEEEText"/>
        <w:rPr>
          <w:sz w:val="20"/>
          <w:szCs w:val="20"/>
        </w:rPr>
      </w:pPr>
      <w:r w:rsidRPr="00BC1234">
        <w:rPr>
          <w:sz w:val="20"/>
          <w:szCs w:val="20"/>
        </w:rPr>
        <w:t>Temporal action detection in long videos is an important and challenging problem, which has been receiving increasing attention recently. Given a long video, the task of action detection is to localize intervals where actions of interest take place and also predict the action categories.</w:t>
      </w:r>
    </w:p>
    <w:p w14:paraId="4BB41FB9" w14:textId="157956F6" w:rsidR="004D6F01" w:rsidRDefault="004D6F01" w:rsidP="00FB2200">
      <w:pPr>
        <w:pStyle w:val="IEEEText"/>
        <w:jc w:val="center"/>
      </w:pPr>
      <w:r w:rsidRPr="004D6F01">
        <w:rPr>
          <w:noProof/>
        </w:rPr>
        <w:drawing>
          <wp:inline distT="0" distB="0" distL="0" distR="0" wp14:anchorId="6B09C88C" wp14:editId="089CD8F8">
            <wp:extent cx="4611541" cy="2531913"/>
            <wp:effectExtent l="0" t="0" r="1143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630131" cy="2542120"/>
                    </a:xfrm>
                    <a:prstGeom prst="rect">
                      <a:avLst/>
                    </a:prstGeom>
                  </pic:spPr>
                </pic:pic>
              </a:graphicData>
            </a:graphic>
          </wp:inline>
        </w:drawing>
      </w:r>
    </w:p>
    <w:p w14:paraId="0E90E4BC" w14:textId="7DC21A72" w:rsidR="00BC1234" w:rsidRPr="00C119C0" w:rsidRDefault="00BC1234" w:rsidP="00BC1234">
      <w:pPr>
        <w:pStyle w:val="IEEEText"/>
        <w:jc w:val="center"/>
        <w:rPr>
          <w:sz w:val="20"/>
          <w:szCs w:val="20"/>
        </w:rPr>
      </w:pPr>
      <w:r w:rsidRPr="00C119C0">
        <w:rPr>
          <w:rFonts w:hint="eastAsia"/>
          <w:sz w:val="20"/>
          <w:szCs w:val="20"/>
        </w:rPr>
        <w:t>Figure 1.</w:t>
      </w:r>
      <w:r w:rsidR="00DE1424" w:rsidRPr="00C119C0">
        <w:rPr>
          <w:rFonts w:hint="eastAsia"/>
          <w:sz w:val="20"/>
          <w:szCs w:val="20"/>
        </w:rPr>
        <w:t xml:space="preserve"> </w:t>
      </w:r>
      <w:r w:rsidR="00D5161C" w:rsidRPr="00C119C0">
        <w:rPr>
          <w:rFonts w:hint="eastAsia"/>
          <w:sz w:val="20"/>
          <w:szCs w:val="20"/>
        </w:rPr>
        <w:t xml:space="preserve">Temporal action detection aims at predicting the action categories and </w:t>
      </w:r>
      <w:r w:rsidR="00C71AA2" w:rsidRPr="00C119C0">
        <w:rPr>
          <w:rFonts w:hint="eastAsia"/>
          <w:sz w:val="20"/>
          <w:szCs w:val="20"/>
        </w:rPr>
        <w:t>start and end time of the action.</w:t>
      </w:r>
    </w:p>
    <w:p w14:paraId="54F64D80" w14:textId="77777777" w:rsidR="00940496" w:rsidRDefault="00940496" w:rsidP="00940496">
      <w:pPr>
        <w:pStyle w:val="IEEEText"/>
      </w:pPr>
    </w:p>
    <w:p w14:paraId="08080D42" w14:textId="77777777" w:rsidR="00940496" w:rsidRPr="00BC1234" w:rsidRDefault="00940496" w:rsidP="00BC1234">
      <w:pPr>
        <w:pStyle w:val="IEEEText"/>
        <w:rPr>
          <w:sz w:val="20"/>
          <w:szCs w:val="20"/>
        </w:rPr>
      </w:pPr>
      <w:r w:rsidRPr="00BC1234">
        <w:rPr>
          <w:sz w:val="20"/>
          <w:szCs w:val="20"/>
        </w:rPr>
        <w:t>Current state-of-the-art methods [3] on action detection extend classification methods to detection by applying action classifiers on dense sliding windows. However, while sliding windows may contain an identifiable portion of the action, they do not necessarily cover the entire action instance or they could contain extraneous background frames, which may lead to inferior performance. Similar observations have also been made for use of sliding windows in object detection [4]. Inspired by object detection, Shou et. al [3] proposed a two-stage pipeline for action detection, called SCNN. In the first stage, it produces actionness scores for multi-scale sliding windows and outputs the windows with high scores as class-agnostic temporal proposals; in the second stage, SCNN categorizes the proposals to specific actions. However, SCNN still suffers from the imprecision of sliding window intervals.</w:t>
      </w:r>
    </w:p>
    <w:p w14:paraId="7A735180" w14:textId="3CC47F4D" w:rsidR="00604093" w:rsidRDefault="00604093" w:rsidP="00940496">
      <w:pPr>
        <w:pStyle w:val="IEEEText"/>
      </w:pPr>
      <w:r w:rsidRPr="00604093">
        <w:rPr>
          <w:noProof/>
        </w:rPr>
        <w:lastRenderedPageBreak/>
        <w:drawing>
          <wp:inline distT="0" distB="0" distL="0" distR="0" wp14:anchorId="59546F22" wp14:editId="240A35E9">
            <wp:extent cx="5943600" cy="28016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801620"/>
                    </a:xfrm>
                    <a:prstGeom prst="rect">
                      <a:avLst/>
                    </a:prstGeom>
                  </pic:spPr>
                </pic:pic>
              </a:graphicData>
            </a:graphic>
          </wp:inline>
        </w:drawing>
      </w:r>
    </w:p>
    <w:p w14:paraId="6F0E7D84" w14:textId="7B46CE5E" w:rsidR="00C71AA2" w:rsidRPr="00C119C0" w:rsidRDefault="00C71AA2" w:rsidP="00C71AA2">
      <w:pPr>
        <w:pStyle w:val="IEEEText"/>
        <w:jc w:val="center"/>
        <w:rPr>
          <w:sz w:val="20"/>
          <w:szCs w:val="20"/>
        </w:rPr>
      </w:pPr>
      <w:r w:rsidRPr="00C119C0">
        <w:rPr>
          <w:rFonts w:hint="eastAsia"/>
          <w:sz w:val="20"/>
          <w:szCs w:val="20"/>
        </w:rPr>
        <w:t>Figure 2. SCNN architecture.</w:t>
      </w:r>
    </w:p>
    <w:p w14:paraId="37F143B7" w14:textId="77777777" w:rsidR="00940496" w:rsidRDefault="00940496" w:rsidP="00940496">
      <w:pPr>
        <w:pStyle w:val="IEEEText"/>
      </w:pPr>
    </w:p>
    <w:p w14:paraId="3DBF99CC" w14:textId="77777777" w:rsidR="00940496" w:rsidRPr="00BC1234" w:rsidRDefault="00940496" w:rsidP="00BC1234">
      <w:pPr>
        <w:pStyle w:val="IEEEText"/>
        <w:rPr>
          <w:sz w:val="20"/>
          <w:szCs w:val="20"/>
        </w:rPr>
      </w:pPr>
      <w:r w:rsidRPr="00BC1234">
        <w:rPr>
          <w:sz w:val="20"/>
          <w:szCs w:val="20"/>
        </w:rPr>
        <w:t xml:space="preserve">To improve temporal localization accuracy, recently a method called TURN [5] proposed to use temporal boundary regression. TURN [5] takes sliding windows and their surrounding context as input and refines their temporal boundaries by learning a boundary regressor. </w:t>
      </w:r>
      <w:r w:rsidR="005315E5" w:rsidRPr="00BC1234">
        <w:rPr>
          <w:rFonts w:hint="eastAsia"/>
          <w:sz w:val="20"/>
          <w:szCs w:val="20"/>
        </w:rPr>
        <w:t xml:space="preserve"> In the following section, we introduce TURN architecture in detail.</w:t>
      </w:r>
    </w:p>
    <w:p w14:paraId="7A7C0A89" w14:textId="77777777" w:rsidR="00940496" w:rsidRPr="00BC1234" w:rsidRDefault="00940496" w:rsidP="00BC1234">
      <w:pPr>
        <w:pStyle w:val="IEEEText"/>
        <w:rPr>
          <w:sz w:val="20"/>
          <w:szCs w:val="20"/>
        </w:rPr>
      </w:pPr>
    </w:p>
    <w:p w14:paraId="03AD2B66" w14:textId="05C55B11" w:rsidR="00940496" w:rsidRDefault="00940496" w:rsidP="00940496">
      <w:pPr>
        <w:pStyle w:val="IEEEHeading2"/>
      </w:pPr>
      <w:r>
        <w:t>B.</w:t>
      </w:r>
      <w:r>
        <w:tab/>
      </w:r>
      <w:r>
        <w:rPr>
          <w:rFonts w:hint="eastAsia"/>
        </w:rPr>
        <w:t xml:space="preserve">TURN </w:t>
      </w:r>
      <w:r w:rsidR="004D6F01">
        <w:t>Architecture</w:t>
      </w:r>
    </w:p>
    <w:p w14:paraId="4B647257" w14:textId="7D62BBA3" w:rsidR="00C71AA2" w:rsidRPr="00C119C0" w:rsidRDefault="00C71AA2" w:rsidP="00C71AA2">
      <w:pPr>
        <w:pStyle w:val="IEEEText"/>
        <w:rPr>
          <w:sz w:val="20"/>
          <w:szCs w:val="20"/>
        </w:rPr>
      </w:pPr>
      <w:r w:rsidRPr="00C119C0">
        <w:rPr>
          <w:rFonts w:hint="eastAsia"/>
          <w:sz w:val="20"/>
          <w:szCs w:val="20"/>
        </w:rPr>
        <w:t xml:space="preserve">The architecture of TURN is shown in Figure 3, which includes </w:t>
      </w:r>
      <w:r w:rsidR="00233593" w:rsidRPr="00C119C0">
        <w:rPr>
          <w:rFonts w:hint="eastAsia"/>
          <w:sz w:val="20"/>
          <w:szCs w:val="20"/>
        </w:rPr>
        <w:t xml:space="preserve">three </w:t>
      </w:r>
      <w:r w:rsidRPr="00C119C0">
        <w:rPr>
          <w:rFonts w:hint="eastAsia"/>
          <w:sz w:val="20"/>
          <w:szCs w:val="20"/>
        </w:rPr>
        <w:t xml:space="preserve">modules: video unit processing, </w:t>
      </w:r>
      <w:r w:rsidR="009E7B2D" w:rsidRPr="00C119C0">
        <w:rPr>
          <w:rFonts w:hint="eastAsia"/>
          <w:sz w:val="20"/>
          <w:szCs w:val="20"/>
        </w:rPr>
        <w:t>clip pyramid modeling, proposal prediction</w:t>
      </w:r>
      <w:r w:rsidR="00233593" w:rsidRPr="00C119C0">
        <w:rPr>
          <w:rFonts w:hint="eastAsia"/>
          <w:sz w:val="20"/>
          <w:szCs w:val="20"/>
        </w:rPr>
        <w:t xml:space="preserve">. </w:t>
      </w:r>
      <w:r w:rsidR="00A63E5D" w:rsidRPr="00C119C0">
        <w:rPr>
          <w:rFonts w:hint="eastAsia"/>
          <w:sz w:val="20"/>
          <w:szCs w:val="20"/>
        </w:rPr>
        <w:t xml:space="preserve">In the following sections, we will introduce the </w:t>
      </w:r>
      <w:r w:rsidR="009F41C6" w:rsidRPr="00C119C0">
        <w:rPr>
          <w:rFonts w:hint="eastAsia"/>
          <w:sz w:val="20"/>
          <w:szCs w:val="20"/>
        </w:rPr>
        <w:t>three modules and the loss function.</w:t>
      </w:r>
    </w:p>
    <w:p w14:paraId="4B7B0900" w14:textId="52B791C7" w:rsidR="004D6F01" w:rsidRDefault="004D6F01" w:rsidP="004D6F01">
      <w:pPr>
        <w:pStyle w:val="IEEEText"/>
      </w:pPr>
      <w:r w:rsidRPr="004D6F01">
        <w:rPr>
          <w:noProof/>
        </w:rPr>
        <w:drawing>
          <wp:inline distT="0" distB="0" distL="0" distR="0" wp14:anchorId="67605276" wp14:editId="7DF02BDA">
            <wp:extent cx="6247599" cy="2414270"/>
            <wp:effectExtent l="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253197" cy="2416433"/>
                    </a:xfrm>
                    <a:prstGeom prst="rect">
                      <a:avLst/>
                    </a:prstGeom>
                  </pic:spPr>
                </pic:pic>
              </a:graphicData>
            </a:graphic>
          </wp:inline>
        </w:drawing>
      </w:r>
    </w:p>
    <w:p w14:paraId="3B3F31E4" w14:textId="6ACCBC66" w:rsidR="00C71AA2" w:rsidRPr="00C119C0" w:rsidRDefault="00C71AA2" w:rsidP="00C71AA2">
      <w:pPr>
        <w:pStyle w:val="IEEEText"/>
        <w:jc w:val="center"/>
        <w:rPr>
          <w:sz w:val="20"/>
          <w:szCs w:val="20"/>
        </w:rPr>
      </w:pPr>
      <w:r w:rsidRPr="00C119C0">
        <w:rPr>
          <w:rFonts w:hint="eastAsia"/>
          <w:sz w:val="20"/>
          <w:szCs w:val="20"/>
        </w:rPr>
        <w:t>Figure 3. TURN architecture.</w:t>
      </w:r>
    </w:p>
    <w:p w14:paraId="6667E814" w14:textId="77777777" w:rsidR="00C71AA2" w:rsidRPr="004D6F01" w:rsidRDefault="00C71AA2" w:rsidP="004D6F01">
      <w:pPr>
        <w:pStyle w:val="IEEEText"/>
      </w:pPr>
    </w:p>
    <w:p w14:paraId="7CA92DA3" w14:textId="77777777" w:rsidR="00B97D4E" w:rsidRDefault="00B97D4E" w:rsidP="00940496">
      <w:pPr>
        <w:pStyle w:val="IEEEText"/>
        <w:rPr>
          <w:b/>
          <w:sz w:val="20"/>
          <w:szCs w:val="20"/>
        </w:rPr>
      </w:pPr>
    </w:p>
    <w:p w14:paraId="2566A4D3" w14:textId="77777777" w:rsidR="00940496" w:rsidRPr="00BC1234" w:rsidRDefault="00940496" w:rsidP="00940496">
      <w:pPr>
        <w:pStyle w:val="IEEEText"/>
        <w:rPr>
          <w:b/>
          <w:sz w:val="20"/>
          <w:szCs w:val="20"/>
        </w:rPr>
      </w:pPr>
      <w:r w:rsidRPr="00BC1234">
        <w:rPr>
          <w:b/>
          <w:sz w:val="20"/>
          <w:szCs w:val="20"/>
        </w:rPr>
        <w:lastRenderedPageBreak/>
        <w:t>Video unit processing</w:t>
      </w:r>
    </w:p>
    <w:p w14:paraId="6DCDF20A" w14:textId="65081272" w:rsidR="00940496" w:rsidRPr="00BC1234" w:rsidRDefault="00940496" w:rsidP="00940496">
      <w:pPr>
        <w:pStyle w:val="IEEEText"/>
        <w:rPr>
          <w:sz w:val="20"/>
          <w:szCs w:val="20"/>
        </w:rPr>
      </w:pPr>
      <w:r w:rsidRPr="00BC1234">
        <w:rPr>
          <w:sz w:val="20"/>
          <w:szCs w:val="20"/>
        </w:rPr>
        <w:t xml:space="preserve">A video V contains T frames, </w:t>
      </w:r>
      <m:oMath>
        <m:r>
          <m:rPr>
            <m:sty m:val="p"/>
          </m:rPr>
          <w:rPr>
            <w:rFonts w:ascii="Cambria Math" w:hAnsi="Cambria Math"/>
            <w:sz w:val="20"/>
            <w:szCs w:val="20"/>
          </w:rPr>
          <m:t>V = {</m:t>
        </m:r>
        <m:sSub>
          <m:sSubPr>
            <m:ctrlPr>
              <w:rPr>
                <w:rFonts w:ascii="Cambria Math" w:hAnsi="Cambria Math"/>
                <w:sz w:val="20"/>
                <w:szCs w:val="20"/>
              </w:rPr>
            </m:ctrlPr>
          </m:sSubPr>
          <m:e>
            <m:r>
              <m:rPr>
                <m:sty m:val="p"/>
              </m:rPr>
              <w:rPr>
                <w:rFonts w:ascii="Cambria Math" w:hAnsi="Cambria Math"/>
                <w:sz w:val="20"/>
                <w:szCs w:val="20"/>
              </w:rPr>
              <m:t>t</m:t>
            </m:r>
          </m:e>
          <m:sub>
            <m:r>
              <w:rPr>
                <w:rFonts w:ascii="Cambria Math" w:hAnsi="Cambria Math"/>
                <w:sz w:val="20"/>
                <w:szCs w:val="20"/>
              </w:rPr>
              <m:t>i</m:t>
            </m:r>
          </m:sub>
        </m:sSub>
        <m:r>
          <m:rPr>
            <m:sty m:val="p"/>
          </m:rPr>
          <w:rPr>
            <w:rFonts w:ascii="Cambria Math" w:hAnsi="Cambria Math"/>
            <w:sz w:val="20"/>
            <w:szCs w:val="20"/>
          </w:rPr>
          <m:t>}</m:t>
        </m:r>
      </m:oMath>
      <w:r w:rsidR="00AE5483">
        <w:rPr>
          <w:sz w:val="20"/>
          <w:szCs w:val="20"/>
        </w:rPr>
        <w:t xml:space="preserve"> </w:t>
      </w:r>
      <w:r w:rsidR="00790FB6" w:rsidRPr="00BC1234">
        <w:rPr>
          <w:sz w:val="20"/>
          <w:szCs w:val="20"/>
        </w:rPr>
        <w:t xml:space="preserve"> , and is divided into </w:t>
      </w:r>
      <m:oMath>
        <m:r>
          <m:rPr>
            <m:sty m:val="p"/>
          </m:rPr>
          <w:rPr>
            <w:rFonts w:ascii="Cambria Math" w:hAnsi="Cambria Math"/>
            <w:sz w:val="20"/>
            <w:szCs w:val="20"/>
          </w:rPr>
          <m:t>T/</m:t>
        </m:r>
        <m:sSub>
          <m:sSubPr>
            <m:ctrlPr>
              <w:rPr>
                <w:rFonts w:ascii="Cambria Math" w:hAnsi="Cambria Math"/>
                <w:sz w:val="20"/>
                <w:szCs w:val="20"/>
              </w:rPr>
            </m:ctrlPr>
          </m:sSubPr>
          <m:e>
            <m:r>
              <m:rPr>
                <m:sty m:val="p"/>
              </m:rPr>
              <w:rPr>
                <w:rFonts w:ascii="Cambria Math" w:hAnsi="Cambria Math"/>
                <w:sz w:val="20"/>
                <w:szCs w:val="20"/>
              </w:rPr>
              <m:t>n</m:t>
            </m:r>
          </m:e>
          <m:sub>
            <m:r>
              <m:rPr>
                <m:sty m:val="p"/>
              </m:rPr>
              <w:rPr>
                <w:rFonts w:ascii="Cambria Math" w:hAnsi="Cambria Math"/>
                <w:sz w:val="20"/>
                <w:szCs w:val="20"/>
              </w:rPr>
              <m:t>u</m:t>
            </m:r>
          </m:sub>
        </m:sSub>
      </m:oMath>
      <w:r w:rsidRPr="00BC1234">
        <w:rPr>
          <w:sz w:val="20"/>
          <w:szCs w:val="20"/>
        </w:rPr>
        <w:t xml:space="preserve"> consecutive video units , where nu is the frame number of a unit. A unit is represented as </w:t>
      </w:r>
      <m:oMath>
        <m:r>
          <m:rPr>
            <m:sty m:val="p"/>
          </m:rPr>
          <w:rPr>
            <w:rFonts w:ascii="Cambria Math" w:hAnsi="Cambria Math"/>
            <w:sz w:val="20"/>
            <w:szCs w:val="20"/>
          </w:rPr>
          <m:t xml:space="preserve">u = </m:t>
        </m:r>
        <m:sSubSup>
          <m:sSubSupPr>
            <m:ctrlPr>
              <w:rPr>
                <w:rFonts w:ascii="Cambria Math" w:hAnsi="Cambria Math"/>
                <w:sz w:val="20"/>
                <w:szCs w:val="20"/>
              </w:rPr>
            </m:ctrlPr>
          </m:sSubSupPr>
          <m:e>
            <m:d>
              <m:dPr>
                <m:begChr m:val="{"/>
                <m:endChr m:val="}"/>
                <m:ctrlPr>
                  <w:rPr>
                    <w:rFonts w:ascii="Cambria Math" w:hAnsi="Cambria Math"/>
                    <w:sz w:val="20"/>
                    <w:szCs w:val="20"/>
                  </w:rPr>
                </m:ctrlPr>
              </m:dPr>
              <m:e>
                <m:sSub>
                  <m:sSubPr>
                    <m:ctrlPr>
                      <w:rPr>
                        <w:rFonts w:ascii="Cambria Math" w:hAnsi="Cambria Math"/>
                        <w:sz w:val="20"/>
                        <w:szCs w:val="20"/>
                      </w:rPr>
                    </m:ctrlPr>
                  </m:sSubPr>
                  <m:e>
                    <m:r>
                      <m:rPr>
                        <m:sty m:val="p"/>
                      </m:rPr>
                      <w:rPr>
                        <w:rFonts w:ascii="Cambria Math" w:hAnsi="Cambria Math"/>
                        <w:sz w:val="20"/>
                        <w:szCs w:val="20"/>
                      </w:rPr>
                      <m:t>t</m:t>
                    </m:r>
                  </m:e>
                  <m:sub>
                    <m:r>
                      <m:rPr>
                        <m:sty m:val="p"/>
                      </m:rPr>
                      <w:rPr>
                        <w:rFonts w:ascii="Cambria Math" w:hAnsi="Cambria Math"/>
                        <w:sz w:val="20"/>
                        <w:szCs w:val="20"/>
                      </w:rPr>
                      <m:t>i</m:t>
                    </m:r>
                  </m:sub>
                </m:sSub>
              </m:e>
            </m:d>
          </m:e>
          <m:sub>
            <m:sSub>
              <m:sSubPr>
                <m:ctrlPr>
                  <w:rPr>
                    <w:rFonts w:ascii="Cambria Math" w:hAnsi="Cambria Math"/>
                    <w:i/>
                    <w:sz w:val="20"/>
                    <w:szCs w:val="20"/>
                  </w:rPr>
                </m:ctrlPr>
              </m:sSubPr>
              <m:e>
                <m:r>
                  <w:rPr>
                    <w:rFonts w:ascii="Cambria Math" w:hAnsi="Cambria Math"/>
                    <w:sz w:val="20"/>
                    <w:szCs w:val="20"/>
                  </w:rPr>
                  <m:t>s</m:t>
                </m:r>
              </m:e>
              <m:sub>
                <m:r>
                  <w:rPr>
                    <w:rFonts w:ascii="Cambria Math" w:hAnsi="Cambria Math"/>
                    <w:sz w:val="20"/>
                    <w:szCs w:val="20"/>
                  </w:rPr>
                  <m:t>f</m:t>
                </m:r>
              </m:sub>
            </m:sSub>
          </m:sub>
          <m:sup>
            <m:sSub>
              <m:sSubPr>
                <m:ctrlPr>
                  <w:rPr>
                    <w:rFonts w:ascii="Cambria Math" w:hAnsi="Cambria Math"/>
                    <w:sz w:val="20"/>
                    <w:szCs w:val="20"/>
                  </w:rPr>
                </m:ctrlPr>
              </m:sSubPr>
              <m:e>
                <m:r>
                  <m:rPr>
                    <m:sty m:val="p"/>
                  </m:rPr>
                  <w:rPr>
                    <w:rFonts w:ascii="Cambria Math" w:hAnsi="Cambria Math"/>
                    <w:sz w:val="20"/>
                    <w:szCs w:val="20"/>
                  </w:rPr>
                  <m:t>n</m:t>
                </m:r>
              </m:e>
              <m:sub>
                <m:r>
                  <m:rPr>
                    <m:sty m:val="p"/>
                  </m:rPr>
                  <w:rPr>
                    <w:rFonts w:ascii="Cambria Math" w:hAnsi="Cambria Math"/>
                    <w:sz w:val="20"/>
                    <w:szCs w:val="20"/>
                  </w:rPr>
                  <m:t>u</m:t>
                </m:r>
              </m:sub>
            </m:sSub>
            <m:r>
              <m:rPr>
                <m:sty m:val="p"/>
              </m:rPr>
              <w:rPr>
                <w:rFonts w:ascii="Cambria Math" w:hAnsi="Cambria Math"/>
                <w:sz w:val="20"/>
                <w:szCs w:val="20"/>
              </w:rPr>
              <m:t>+</m:t>
            </m:r>
            <m:sSub>
              <m:sSubPr>
                <m:ctrlPr>
                  <w:rPr>
                    <w:rFonts w:ascii="Cambria Math" w:hAnsi="Cambria Math"/>
                    <w:sz w:val="20"/>
                    <w:szCs w:val="20"/>
                  </w:rPr>
                </m:ctrlPr>
              </m:sSubPr>
              <m:e>
                <m:r>
                  <m:rPr>
                    <m:sty m:val="p"/>
                  </m:rPr>
                  <w:rPr>
                    <w:rFonts w:ascii="Cambria Math" w:hAnsi="Cambria Math"/>
                    <w:sz w:val="20"/>
                    <w:szCs w:val="20"/>
                  </w:rPr>
                  <m:t>s</m:t>
                </m:r>
              </m:e>
              <m:sub>
                <m:r>
                  <w:rPr>
                    <w:rFonts w:ascii="Cambria Math" w:hAnsi="Cambria Math"/>
                    <w:sz w:val="20"/>
                    <w:szCs w:val="20"/>
                  </w:rPr>
                  <m:t>f</m:t>
                </m:r>
              </m:sub>
            </m:sSub>
          </m:sup>
        </m:sSubSup>
      </m:oMath>
      <w:r w:rsidRPr="00BC1234">
        <w:rPr>
          <w:sz w:val="20"/>
          <w:szCs w:val="20"/>
        </w:rPr>
        <w:t xml:space="preserve"> , where </w:t>
      </w:r>
      <m:oMath>
        <m:sSub>
          <m:sSubPr>
            <m:ctrlPr>
              <w:rPr>
                <w:rFonts w:ascii="Cambria Math" w:hAnsi="Cambria Math"/>
                <w:sz w:val="20"/>
                <w:szCs w:val="20"/>
              </w:rPr>
            </m:ctrlPr>
          </m:sSubPr>
          <m:e>
            <m:r>
              <m:rPr>
                <m:sty m:val="p"/>
              </m:rPr>
              <w:rPr>
                <w:rFonts w:ascii="Cambria Math" w:hAnsi="Cambria Math"/>
                <w:sz w:val="20"/>
                <w:szCs w:val="20"/>
              </w:rPr>
              <m:t>s</m:t>
            </m:r>
          </m:e>
          <m:sub>
            <m:r>
              <m:rPr>
                <m:sty m:val="p"/>
              </m:rPr>
              <w:rPr>
                <w:rFonts w:ascii="Cambria Math" w:hAnsi="Cambria Math"/>
                <w:sz w:val="20"/>
                <w:szCs w:val="20"/>
              </w:rPr>
              <m:t>f</m:t>
            </m:r>
          </m:sub>
        </m:sSub>
      </m:oMath>
      <w:r w:rsidRPr="00BC1234">
        <w:rPr>
          <w:sz w:val="20"/>
          <w:szCs w:val="20"/>
        </w:rPr>
        <w:t xml:space="preserve"> is the starting frame, </w:t>
      </w:r>
      <m:oMath>
        <m:sSub>
          <m:sSubPr>
            <m:ctrlPr>
              <w:rPr>
                <w:rFonts w:ascii="Cambria Math" w:hAnsi="Cambria Math"/>
                <w:sz w:val="20"/>
                <w:szCs w:val="20"/>
              </w:rPr>
            </m:ctrlPr>
          </m:sSubPr>
          <m:e>
            <m:r>
              <m:rPr>
                <m:sty m:val="p"/>
              </m:rPr>
              <w:rPr>
                <w:rFonts w:ascii="Cambria Math" w:hAnsi="Cambria Math"/>
                <w:sz w:val="20"/>
                <w:szCs w:val="20"/>
              </w:rPr>
              <m:t>s</m:t>
            </m:r>
          </m:e>
          <m:sub>
            <m:r>
              <m:rPr>
                <m:sty m:val="p"/>
              </m:rPr>
              <w:rPr>
                <w:rFonts w:ascii="Cambria Math" w:hAnsi="Cambria Math"/>
                <w:sz w:val="20"/>
                <w:szCs w:val="20"/>
              </w:rPr>
              <m:t>f</m:t>
            </m:r>
          </m:sub>
        </m:sSub>
        <m:r>
          <m:rPr>
            <m:sty m:val="p"/>
          </m:rPr>
          <w:rPr>
            <w:rFonts w:ascii="Cambria Math" w:hAnsi="Cambria Math"/>
            <w:sz w:val="20"/>
            <w:szCs w:val="20"/>
          </w:rPr>
          <m:t xml:space="preserve"> + </m:t>
        </m:r>
        <m:sSub>
          <m:sSubPr>
            <m:ctrlPr>
              <w:rPr>
                <w:rFonts w:ascii="Cambria Math" w:hAnsi="Cambria Math"/>
                <w:sz w:val="20"/>
                <w:szCs w:val="20"/>
              </w:rPr>
            </m:ctrlPr>
          </m:sSubPr>
          <m:e>
            <m:r>
              <m:rPr>
                <m:sty m:val="p"/>
              </m:rPr>
              <w:rPr>
                <w:rFonts w:ascii="Cambria Math" w:hAnsi="Cambria Math"/>
                <w:sz w:val="20"/>
                <w:szCs w:val="20"/>
              </w:rPr>
              <m:t>n</m:t>
            </m:r>
          </m:e>
          <m:sub>
            <m:r>
              <m:rPr>
                <m:sty m:val="p"/>
              </m:rPr>
              <w:rPr>
                <w:rFonts w:ascii="Cambria Math" w:hAnsi="Cambria Math"/>
                <w:sz w:val="20"/>
                <w:szCs w:val="20"/>
              </w:rPr>
              <m:t>u</m:t>
            </m:r>
          </m:sub>
        </m:sSub>
      </m:oMath>
      <w:r w:rsidRPr="00BC1234">
        <w:rPr>
          <w:sz w:val="20"/>
          <w:szCs w:val="20"/>
        </w:rPr>
        <w:t xml:space="preserve"> is the ending frame.</w:t>
      </w:r>
    </w:p>
    <w:p w14:paraId="10CB5D1A" w14:textId="77777777" w:rsidR="00940496" w:rsidRPr="00BC1234" w:rsidRDefault="00940496" w:rsidP="00940496">
      <w:pPr>
        <w:pStyle w:val="IEEEText"/>
        <w:rPr>
          <w:sz w:val="20"/>
          <w:szCs w:val="20"/>
        </w:rPr>
      </w:pPr>
      <w:r w:rsidRPr="00BC1234">
        <w:rPr>
          <w:sz w:val="20"/>
          <w:szCs w:val="20"/>
        </w:rPr>
        <w:t>Each unit is processed by a visual encoder Ev to get a unit-level representation fu = Ev(u). In our experiments, C3D [8], optical flow based CNN model [9] and RGB image CNN model [6] are investigated.</w:t>
      </w:r>
    </w:p>
    <w:p w14:paraId="64BF5E79" w14:textId="77777777" w:rsidR="00940496" w:rsidRDefault="00940496" w:rsidP="00940496">
      <w:pPr>
        <w:pStyle w:val="IEEEText"/>
      </w:pPr>
    </w:p>
    <w:p w14:paraId="1C98325C" w14:textId="77777777" w:rsidR="00940496" w:rsidRPr="00BC1234" w:rsidRDefault="00940496" w:rsidP="00940496">
      <w:pPr>
        <w:pStyle w:val="IEEEText"/>
        <w:rPr>
          <w:b/>
          <w:sz w:val="20"/>
          <w:szCs w:val="20"/>
        </w:rPr>
      </w:pPr>
      <w:r w:rsidRPr="00BC1234">
        <w:rPr>
          <w:b/>
          <w:sz w:val="20"/>
          <w:szCs w:val="20"/>
        </w:rPr>
        <w:t>Clip Pyramid Modeling</w:t>
      </w:r>
    </w:p>
    <w:p w14:paraId="15D0A434" w14:textId="5F99AC3F" w:rsidR="00940496" w:rsidRDefault="00940496" w:rsidP="001E0E95">
      <w:pPr>
        <w:pStyle w:val="IEEEText"/>
        <w:rPr>
          <w:sz w:val="20"/>
          <w:szCs w:val="20"/>
        </w:rPr>
      </w:pPr>
      <w:r w:rsidRPr="00BC1234">
        <w:rPr>
          <w:sz w:val="20"/>
          <w:szCs w:val="20"/>
        </w:rPr>
        <w:t xml:space="preserve">A clip (i.e. window) c is composed of units, </w:t>
      </w:r>
      <m:oMath>
        <m:r>
          <m:rPr>
            <m:sty m:val="p"/>
          </m:rPr>
          <w:rPr>
            <w:rFonts w:ascii="Cambria Math" w:hAnsi="Cambria Math"/>
            <w:sz w:val="20"/>
            <w:szCs w:val="20"/>
          </w:rPr>
          <m:t>c=</m:t>
        </m:r>
        <m:sSubSup>
          <m:sSubSupPr>
            <m:ctrlPr>
              <w:rPr>
                <w:rFonts w:ascii="Cambria Math" w:hAnsi="Cambria Math"/>
                <w:i/>
                <w:sz w:val="20"/>
                <w:szCs w:val="20"/>
              </w:rPr>
            </m:ctrlPr>
          </m:sSubSupPr>
          <m:e>
            <m:d>
              <m:dPr>
                <m:begChr m:val="{"/>
                <m:endChr m:val="}"/>
                <m:ctrlPr>
                  <w:rPr>
                    <w:rFonts w:ascii="Cambria Math" w:hAnsi="Cambria Math"/>
                    <w:sz w:val="20"/>
                    <w:szCs w:val="20"/>
                  </w:rPr>
                </m:ctrlPr>
              </m:dPr>
              <m:e>
                <m:sSub>
                  <m:sSubPr>
                    <m:ctrlPr>
                      <w:rPr>
                        <w:rFonts w:ascii="Cambria Math" w:hAnsi="Cambria Math"/>
                        <w:sz w:val="20"/>
                        <w:szCs w:val="20"/>
                      </w:rPr>
                    </m:ctrlPr>
                  </m:sSubPr>
                  <m:e>
                    <m:r>
                      <m:rPr>
                        <m:sty m:val="p"/>
                      </m:rPr>
                      <w:rPr>
                        <w:rFonts w:ascii="Cambria Math" w:hAnsi="Cambria Math"/>
                        <w:sz w:val="20"/>
                        <w:szCs w:val="20"/>
                      </w:rPr>
                      <m:t>u</m:t>
                    </m:r>
                  </m:e>
                  <m:sub>
                    <m:r>
                      <m:rPr>
                        <m:sty m:val="p"/>
                      </m:rPr>
                      <w:rPr>
                        <w:rFonts w:ascii="Cambria Math" w:hAnsi="Cambria Math"/>
                        <w:sz w:val="20"/>
                        <w:szCs w:val="20"/>
                      </w:rPr>
                      <m:t>j</m:t>
                    </m:r>
                  </m:sub>
                </m:sSub>
              </m:e>
            </m:d>
          </m:e>
          <m:sub>
            <m:sSub>
              <m:sSubPr>
                <m:ctrlPr>
                  <w:rPr>
                    <w:rFonts w:ascii="Cambria Math" w:hAnsi="Cambria Math"/>
                    <w:i/>
                    <w:sz w:val="20"/>
                    <w:szCs w:val="20"/>
                  </w:rPr>
                </m:ctrlPr>
              </m:sSubPr>
              <m:e>
                <m:r>
                  <w:rPr>
                    <w:rFonts w:ascii="Cambria Math" w:hAnsi="Cambria Math"/>
                    <w:sz w:val="20"/>
                    <w:szCs w:val="20"/>
                  </w:rPr>
                  <m:t>s</m:t>
                </m:r>
              </m:e>
              <m:sub>
                <m:r>
                  <w:rPr>
                    <w:rFonts w:ascii="Cambria Math" w:hAnsi="Cambria Math"/>
                    <w:sz w:val="20"/>
                    <w:szCs w:val="20"/>
                  </w:rPr>
                  <m:t>u</m:t>
                </m:r>
              </m:sub>
            </m:sSub>
          </m:sub>
          <m:sup>
            <m:sSub>
              <m:sSubPr>
                <m:ctrlPr>
                  <w:rPr>
                    <w:rFonts w:ascii="Cambria Math" w:hAnsi="Cambria Math"/>
                    <w:i/>
                    <w:sz w:val="20"/>
                    <w:szCs w:val="20"/>
                  </w:rPr>
                </m:ctrlPr>
              </m:sSubPr>
              <m:e>
                <m:r>
                  <w:rPr>
                    <w:rFonts w:ascii="Cambria Math" w:hAnsi="Cambria Math"/>
                    <w:sz w:val="20"/>
                    <w:szCs w:val="20"/>
                  </w:rPr>
                  <m:t>s</m:t>
                </m:r>
              </m:e>
              <m:sub>
                <m:r>
                  <w:rPr>
                    <w:rFonts w:ascii="Cambria Math" w:hAnsi="Cambria Math"/>
                    <w:sz w:val="20"/>
                    <w:szCs w:val="20"/>
                  </w:rPr>
                  <m:t>u</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n</m:t>
                </m:r>
              </m:e>
              <m:sub>
                <m:r>
                  <w:rPr>
                    <w:rFonts w:ascii="Cambria Math" w:hAnsi="Cambria Math"/>
                    <w:sz w:val="20"/>
                    <w:szCs w:val="20"/>
                  </w:rPr>
                  <m:t>c</m:t>
                </m:r>
              </m:sub>
            </m:sSub>
          </m:sup>
        </m:sSubSup>
      </m:oMath>
      <w:r w:rsidR="006678BF" w:rsidRPr="00BC1234">
        <w:rPr>
          <w:sz w:val="20"/>
          <w:szCs w:val="20"/>
        </w:rPr>
        <w:t xml:space="preserve">, where </w:t>
      </w:r>
      <m:oMath>
        <m:sSub>
          <m:sSubPr>
            <m:ctrlPr>
              <w:rPr>
                <w:rFonts w:ascii="Cambria Math" w:hAnsi="Cambria Math"/>
                <w:sz w:val="20"/>
                <w:szCs w:val="20"/>
              </w:rPr>
            </m:ctrlPr>
          </m:sSubPr>
          <m:e>
            <m:r>
              <m:rPr>
                <m:sty m:val="p"/>
              </m:rPr>
              <w:rPr>
                <w:rFonts w:ascii="Cambria Math" w:hAnsi="Cambria Math"/>
                <w:sz w:val="20"/>
                <w:szCs w:val="20"/>
              </w:rPr>
              <m:t>s</m:t>
            </m:r>
          </m:e>
          <m:sub>
            <m:r>
              <m:rPr>
                <m:sty m:val="p"/>
              </m:rPr>
              <w:rPr>
                <w:rFonts w:ascii="Cambria Math" w:hAnsi="Cambria Math"/>
                <w:sz w:val="20"/>
                <w:szCs w:val="20"/>
              </w:rPr>
              <m:t>u</m:t>
            </m:r>
          </m:sub>
        </m:sSub>
      </m:oMath>
      <w:r w:rsidRPr="00BC1234">
        <w:rPr>
          <w:sz w:val="20"/>
          <w:szCs w:val="20"/>
        </w:rPr>
        <w:t xml:space="preserve"> is t</w:t>
      </w:r>
      <w:r w:rsidR="00D3474E" w:rsidRPr="00BC1234">
        <w:rPr>
          <w:sz w:val="20"/>
          <w:szCs w:val="20"/>
        </w:rPr>
        <w:t xml:space="preserve">he index of starting unit and </w:t>
      </w:r>
      <m:oMath>
        <m:sSub>
          <m:sSubPr>
            <m:ctrlPr>
              <w:rPr>
                <w:rFonts w:ascii="Cambria Math" w:hAnsi="Cambria Math"/>
                <w:sz w:val="20"/>
                <w:szCs w:val="20"/>
              </w:rPr>
            </m:ctrlPr>
          </m:sSubPr>
          <m:e>
            <m:r>
              <m:rPr>
                <m:sty m:val="p"/>
              </m:rPr>
              <w:rPr>
                <w:rFonts w:ascii="Cambria Math" w:hAnsi="Cambria Math"/>
                <w:sz w:val="20"/>
                <w:szCs w:val="20"/>
              </w:rPr>
              <m:t>n</m:t>
            </m:r>
          </m:e>
          <m:sub>
            <m:r>
              <m:rPr>
                <m:sty m:val="p"/>
              </m:rPr>
              <w:rPr>
                <w:rFonts w:ascii="Cambria Math" w:hAnsi="Cambria Math"/>
                <w:sz w:val="20"/>
                <w:szCs w:val="20"/>
              </w:rPr>
              <m:t>c</m:t>
            </m:r>
          </m:sub>
        </m:sSub>
      </m:oMath>
      <w:r w:rsidRPr="00BC1234">
        <w:rPr>
          <w:sz w:val="20"/>
          <w:szCs w:val="20"/>
        </w:rPr>
        <w:t xml:space="preserve"> is the number of units inside c.</w:t>
      </w:r>
      <w:r w:rsidR="001A728A">
        <w:rPr>
          <w:sz w:val="20"/>
          <w:szCs w:val="20"/>
        </w:rPr>
        <w:t xml:space="preserve"> </w:t>
      </w:r>
      <m:oMath>
        <m:sSub>
          <m:sSubPr>
            <m:ctrlPr>
              <w:rPr>
                <w:rFonts w:ascii="Cambria Math" w:hAnsi="Cambria Math"/>
                <w:i/>
                <w:sz w:val="20"/>
                <w:szCs w:val="20"/>
              </w:rPr>
            </m:ctrlPr>
          </m:sSubPr>
          <m:e>
            <m:r>
              <w:rPr>
                <w:rFonts w:ascii="Cambria Math" w:hAnsi="Cambria Math"/>
                <w:sz w:val="20"/>
                <w:szCs w:val="20"/>
              </w:rPr>
              <m:t>e</m:t>
            </m:r>
          </m:e>
          <m:sub>
            <m:r>
              <w:rPr>
                <w:rFonts w:ascii="Cambria Math" w:hAnsi="Cambria Math"/>
                <w:sz w:val="20"/>
                <w:szCs w:val="20"/>
              </w:rPr>
              <m:t>u</m:t>
            </m:r>
          </m:sub>
        </m:sSub>
        <m:r>
          <w:rPr>
            <w:rFonts w:ascii="Cambria Math" w:hAnsi="Cambria Math"/>
            <w:sz w:val="20"/>
            <w:szCs w:val="20"/>
          </w:rPr>
          <m:t xml:space="preserve"> = </m:t>
        </m:r>
        <m:sSub>
          <m:sSubPr>
            <m:ctrlPr>
              <w:rPr>
                <w:rFonts w:ascii="Cambria Math" w:hAnsi="Cambria Math"/>
                <w:i/>
                <w:sz w:val="20"/>
                <w:szCs w:val="20"/>
              </w:rPr>
            </m:ctrlPr>
          </m:sSubPr>
          <m:e>
            <m:r>
              <w:rPr>
                <w:rFonts w:ascii="Cambria Math" w:hAnsi="Cambria Math"/>
                <w:sz w:val="20"/>
                <w:szCs w:val="20"/>
              </w:rPr>
              <m:t>s</m:t>
            </m:r>
          </m:e>
          <m:sub>
            <m:r>
              <w:rPr>
                <w:rFonts w:ascii="Cambria Math" w:hAnsi="Cambria Math"/>
                <w:sz w:val="20"/>
                <w:szCs w:val="20"/>
              </w:rPr>
              <m:t>u</m:t>
            </m:r>
          </m:sub>
        </m:sSub>
        <m:r>
          <w:rPr>
            <w:rFonts w:ascii="Cambria Math" w:hAnsi="Cambria Math"/>
            <w:sz w:val="20"/>
            <w:szCs w:val="20"/>
          </w:rPr>
          <m:t xml:space="preserve"> + </m:t>
        </m:r>
        <m:sSub>
          <m:sSubPr>
            <m:ctrlPr>
              <w:rPr>
                <w:rFonts w:ascii="Cambria Math" w:hAnsi="Cambria Math"/>
                <w:i/>
                <w:sz w:val="20"/>
                <w:szCs w:val="20"/>
              </w:rPr>
            </m:ctrlPr>
          </m:sSubPr>
          <m:e>
            <m:r>
              <w:rPr>
                <w:rFonts w:ascii="Cambria Math" w:hAnsi="Cambria Math"/>
                <w:sz w:val="20"/>
                <w:szCs w:val="20"/>
              </w:rPr>
              <m:t>n</m:t>
            </m:r>
          </m:e>
          <m:sub>
            <m:r>
              <w:rPr>
                <w:rFonts w:ascii="Cambria Math" w:hAnsi="Cambria Math"/>
                <w:sz w:val="20"/>
                <w:szCs w:val="20"/>
              </w:rPr>
              <m:t>c</m:t>
            </m:r>
          </m:sub>
        </m:sSub>
      </m:oMath>
      <w:r w:rsidR="001A728A" w:rsidRPr="001A728A">
        <w:rPr>
          <w:sz w:val="20"/>
          <w:szCs w:val="20"/>
        </w:rPr>
        <w:t xml:space="preserve"> is the index</w:t>
      </w:r>
      <w:r w:rsidR="00146789">
        <w:rPr>
          <w:sz w:val="20"/>
          <w:szCs w:val="20"/>
        </w:rPr>
        <w:t xml:space="preserve"> </w:t>
      </w:r>
      <w:r w:rsidR="001A728A" w:rsidRPr="001A728A">
        <w:rPr>
          <w:sz w:val="20"/>
          <w:szCs w:val="20"/>
        </w:rPr>
        <w:t xml:space="preserve">of ending unit, and </w:t>
      </w:r>
      <m:oMath>
        <m:sSubSup>
          <m:sSubSupPr>
            <m:ctrlPr>
              <w:rPr>
                <w:rFonts w:ascii="Cambria Math" w:hAnsi="Cambria Math"/>
                <w:i/>
                <w:sz w:val="20"/>
                <w:szCs w:val="20"/>
              </w:rPr>
            </m:ctrlPr>
          </m:sSubSupPr>
          <m:e>
            <m:d>
              <m:dPr>
                <m:begChr m:val="{"/>
                <m:endChr m:val="}"/>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u</m:t>
                    </m:r>
                  </m:e>
                  <m:sub>
                    <m:r>
                      <w:rPr>
                        <w:rFonts w:ascii="Cambria Math" w:hAnsi="Cambria Math"/>
                        <w:sz w:val="20"/>
                        <w:szCs w:val="20"/>
                      </w:rPr>
                      <m:t>j</m:t>
                    </m:r>
                  </m:sub>
                </m:sSub>
              </m:e>
            </m:d>
          </m:e>
          <m:sub>
            <m:sSub>
              <m:sSubPr>
                <m:ctrlPr>
                  <w:rPr>
                    <w:rFonts w:ascii="Cambria Math" w:hAnsi="Cambria Math"/>
                    <w:i/>
                    <w:sz w:val="20"/>
                    <w:szCs w:val="20"/>
                  </w:rPr>
                </m:ctrlPr>
              </m:sSubPr>
              <m:e>
                <m:r>
                  <w:rPr>
                    <w:rFonts w:ascii="Cambria Math" w:hAnsi="Cambria Math"/>
                    <w:sz w:val="20"/>
                    <w:szCs w:val="20"/>
                  </w:rPr>
                  <m:t>s</m:t>
                </m:r>
              </m:e>
              <m:sub>
                <m:r>
                  <w:rPr>
                    <w:rFonts w:ascii="Cambria Math" w:hAnsi="Cambria Math"/>
                    <w:sz w:val="20"/>
                    <w:szCs w:val="20"/>
                  </w:rPr>
                  <m:t>u</m:t>
                </m:r>
              </m:sub>
            </m:sSub>
          </m:sub>
          <m:sup>
            <m:sSub>
              <m:sSubPr>
                <m:ctrlPr>
                  <w:rPr>
                    <w:rFonts w:ascii="Cambria Math" w:hAnsi="Cambria Math"/>
                    <w:i/>
                    <w:sz w:val="20"/>
                    <w:szCs w:val="20"/>
                  </w:rPr>
                </m:ctrlPr>
              </m:sSubPr>
              <m:e>
                <m:r>
                  <w:rPr>
                    <w:rFonts w:ascii="Cambria Math" w:hAnsi="Cambria Math"/>
                    <w:sz w:val="20"/>
                    <w:szCs w:val="20"/>
                  </w:rPr>
                  <m:t>e</m:t>
                </m:r>
              </m:e>
              <m:sub>
                <m:r>
                  <w:rPr>
                    <w:rFonts w:ascii="Cambria Math" w:hAnsi="Cambria Math"/>
                    <w:sz w:val="20"/>
                    <w:szCs w:val="20"/>
                  </w:rPr>
                  <m:t>u</m:t>
                </m:r>
              </m:sub>
            </m:sSub>
          </m:sup>
        </m:sSubSup>
        <m:r>
          <w:rPr>
            <w:rFonts w:ascii="Cambria Math" w:hAnsi="Cambria Math"/>
            <w:sz w:val="20"/>
            <w:szCs w:val="20"/>
          </w:rPr>
          <m:t xml:space="preserve"> </m:t>
        </m:r>
      </m:oMath>
      <w:r w:rsidR="001A728A" w:rsidRPr="001A728A">
        <w:rPr>
          <w:sz w:val="20"/>
          <w:szCs w:val="20"/>
        </w:rPr>
        <w:t>is called internal units of c. Besides the internal units, context units for c are also modeled.</w:t>
      </w:r>
      <w:r w:rsidR="00146789">
        <w:rPr>
          <w:sz w:val="20"/>
          <w:szCs w:val="20"/>
        </w:rPr>
        <w:t xml:space="preserve"> </w:t>
      </w:r>
      <m:oMath>
        <m:sSubSup>
          <m:sSubSupPr>
            <m:ctrlPr>
              <w:rPr>
                <w:rFonts w:ascii="Cambria Math" w:hAnsi="Cambria Math"/>
                <w:i/>
                <w:sz w:val="20"/>
                <w:szCs w:val="20"/>
              </w:rPr>
            </m:ctrlPr>
          </m:sSubSupPr>
          <m:e>
            <m:d>
              <m:dPr>
                <m:begChr m:val="{"/>
                <m:endChr m:val="}"/>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u</m:t>
                    </m:r>
                  </m:e>
                  <m:sub>
                    <m:r>
                      <w:rPr>
                        <w:rFonts w:ascii="Cambria Math" w:hAnsi="Cambria Math"/>
                        <w:sz w:val="20"/>
                        <w:szCs w:val="20"/>
                      </w:rPr>
                      <m:t>j</m:t>
                    </m:r>
                  </m:sub>
                </m:sSub>
              </m:e>
            </m:d>
          </m:e>
          <m:sub>
            <m:sSub>
              <m:sSubPr>
                <m:ctrlPr>
                  <w:rPr>
                    <w:rFonts w:ascii="Cambria Math" w:hAnsi="Cambria Math"/>
                    <w:i/>
                    <w:sz w:val="20"/>
                    <w:szCs w:val="20"/>
                  </w:rPr>
                </m:ctrlPr>
              </m:sSubPr>
              <m:e>
                <m:r>
                  <w:rPr>
                    <w:rFonts w:ascii="Cambria Math" w:hAnsi="Cambria Math"/>
                    <w:sz w:val="20"/>
                    <w:szCs w:val="20"/>
                  </w:rPr>
                  <m:t>s</m:t>
                </m:r>
              </m:e>
              <m:sub>
                <m:r>
                  <w:rPr>
                    <w:rFonts w:ascii="Cambria Math" w:hAnsi="Cambria Math"/>
                    <w:sz w:val="20"/>
                    <w:szCs w:val="20"/>
                  </w:rPr>
                  <m:t>u</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n</m:t>
                </m:r>
              </m:e>
              <m:sub>
                <m:r>
                  <w:rPr>
                    <w:rFonts w:ascii="Cambria Math" w:hAnsi="Cambria Math"/>
                    <w:sz w:val="20"/>
                    <w:szCs w:val="20"/>
                  </w:rPr>
                  <m:t>ctx</m:t>
                </m:r>
              </m:sub>
            </m:sSub>
          </m:sub>
          <m:sup>
            <m:sSub>
              <m:sSubPr>
                <m:ctrlPr>
                  <w:rPr>
                    <w:rFonts w:ascii="Cambria Math" w:hAnsi="Cambria Math"/>
                    <w:i/>
                    <w:sz w:val="20"/>
                    <w:szCs w:val="20"/>
                  </w:rPr>
                </m:ctrlPr>
              </m:sSubPr>
              <m:e>
                <m:r>
                  <w:rPr>
                    <w:rFonts w:ascii="Cambria Math" w:hAnsi="Cambria Math"/>
                    <w:sz w:val="20"/>
                    <w:szCs w:val="20"/>
                  </w:rPr>
                  <m:t>s</m:t>
                </m:r>
              </m:e>
              <m:sub>
                <m:r>
                  <w:rPr>
                    <w:rFonts w:ascii="Cambria Math" w:hAnsi="Cambria Math"/>
                    <w:sz w:val="20"/>
                    <w:szCs w:val="20"/>
                  </w:rPr>
                  <m:t>u</m:t>
                </m:r>
              </m:sub>
            </m:sSub>
          </m:sup>
        </m:sSubSup>
      </m:oMath>
      <w:r w:rsidR="001A728A" w:rsidRPr="001A728A">
        <w:rPr>
          <w:sz w:val="20"/>
          <w:szCs w:val="20"/>
        </w:rPr>
        <w:t xml:space="preserve">and </w:t>
      </w:r>
      <m:oMath>
        <m:sSubSup>
          <m:sSubSupPr>
            <m:ctrlPr>
              <w:rPr>
                <w:rFonts w:ascii="Cambria Math" w:hAnsi="Cambria Math"/>
                <w:i/>
                <w:sz w:val="20"/>
                <w:szCs w:val="20"/>
              </w:rPr>
            </m:ctrlPr>
          </m:sSubSupPr>
          <m:e>
            <m:d>
              <m:dPr>
                <m:begChr m:val="{"/>
                <m:endChr m:val="}"/>
                <m:ctrlPr>
                  <w:rPr>
                    <w:rFonts w:ascii="Cambria Math" w:hAnsi="Cambria Math"/>
                    <w:i/>
                    <w:sz w:val="20"/>
                    <w:szCs w:val="20"/>
                  </w:rPr>
                </m:ctrlPr>
              </m:dPr>
              <m:e>
                <m:r>
                  <w:rPr>
                    <w:rFonts w:ascii="Cambria Math" w:hAnsi="Cambria Math"/>
                    <w:sz w:val="20"/>
                    <w:szCs w:val="20"/>
                  </w:rPr>
                  <m:t>uj</m:t>
                </m:r>
              </m:e>
            </m:d>
          </m:e>
          <m:sub>
            <m:sSub>
              <m:sSubPr>
                <m:ctrlPr>
                  <w:rPr>
                    <w:rFonts w:ascii="Cambria Math" w:hAnsi="Cambria Math"/>
                    <w:i/>
                    <w:sz w:val="20"/>
                    <w:szCs w:val="20"/>
                  </w:rPr>
                </m:ctrlPr>
              </m:sSubPr>
              <m:e>
                <m:r>
                  <w:rPr>
                    <w:rFonts w:ascii="Cambria Math" w:hAnsi="Cambria Math"/>
                    <w:sz w:val="20"/>
                    <w:szCs w:val="20"/>
                  </w:rPr>
                  <m:t>e</m:t>
                </m:r>
              </m:e>
              <m:sub>
                <m:r>
                  <w:rPr>
                    <w:rFonts w:ascii="Cambria Math" w:hAnsi="Cambria Math"/>
                    <w:sz w:val="20"/>
                    <w:szCs w:val="20"/>
                  </w:rPr>
                  <m:t>u</m:t>
                </m:r>
              </m:sub>
            </m:sSub>
          </m:sub>
          <m:sup>
            <m:sSub>
              <m:sSubPr>
                <m:ctrlPr>
                  <w:rPr>
                    <w:rFonts w:ascii="Cambria Math" w:hAnsi="Cambria Math"/>
                    <w:i/>
                    <w:sz w:val="20"/>
                    <w:szCs w:val="20"/>
                  </w:rPr>
                </m:ctrlPr>
              </m:sSubPr>
              <m:e>
                <m:r>
                  <w:rPr>
                    <w:rFonts w:ascii="Cambria Math" w:hAnsi="Cambria Math"/>
                    <w:sz w:val="20"/>
                    <w:szCs w:val="20"/>
                  </w:rPr>
                  <m:t>e</m:t>
                </m:r>
              </m:e>
              <m:sub>
                <m:r>
                  <w:rPr>
                    <w:rFonts w:ascii="Cambria Math" w:hAnsi="Cambria Math"/>
                    <w:sz w:val="20"/>
                    <w:szCs w:val="20"/>
                  </w:rPr>
                  <m:t>u</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n</m:t>
                </m:r>
              </m:e>
              <m:sub>
                <m:r>
                  <w:rPr>
                    <w:rFonts w:ascii="Cambria Math" w:hAnsi="Cambria Math"/>
                    <w:sz w:val="20"/>
                    <w:szCs w:val="20"/>
                  </w:rPr>
                  <m:t>ctx</m:t>
                </m:r>
              </m:sub>
            </m:sSub>
          </m:sup>
        </m:sSubSup>
      </m:oMath>
      <w:r w:rsidR="00146789">
        <w:rPr>
          <w:sz w:val="20"/>
          <w:szCs w:val="20"/>
        </w:rPr>
        <w:t xml:space="preserve"> </w:t>
      </w:r>
      <w:r w:rsidR="001A728A" w:rsidRPr="001A728A">
        <w:rPr>
          <w:sz w:val="20"/>
          <w:szCs w:val="20"/>
        </w:rPr>
        <w:t xml:space="preserve">are the context before and after c respectively, </w:t>
      </w:r>
      <m:oMath>
        <m:sSub>
          <m:sSubPr>
            <m:ctrlPr>
              <w:rPr>
                <w:rFonts w:ascii="Cambria Math" w:hAnsi="Cambria Math"/>
                <w:i/>
                <w:sz w:val="20"/>
                <w:szCs w:val="20"/>
              </w:rPr>
            </m:ctrlPr>
          </m:sSubPr>
          <m:e>
            <m:r>
              <w:rPr>
                <w:rFonts w:ascii="Cambria Math" w:hAnsi="Cambria Math"/>
                <w:sz w:val="20"/>
                <w:szCs w:val="20"/>
              </w:rPr>
              <m:t>n</m:t>
            </m:r>
          </m:e>
          <m:sub>
            <m:r>
              <w:rPr>
                <w:rFonts w:ascii="Cambria Math" w:hAnsi="Cambria Math"/>
                <w:sz w:val="20"/>
                <w:szCs w:val="20"/>
              </w:rPr>
              <m:t>ctx</m:t>
            </m:r>
          </m:sub>
        </m:sSub>
      </m:oMath>
      <w:r w:rsidR="001A728A" w:rsidRPr="001A728A">
        <w:rPr>
          <w:sz w:val="20"/>
          <w:szCs w:val="20"/>
        </w:rPr>
        <w:t xml:space="preserve"> is the number of units we consider</w:t>
      </w:r>
      <w:r w:rsidR="00146789">
        <w:rPr>
          <w:sz w:val="20"/>
          <w:szCs w:val="20"/>
        </w:rPr>
        <w:t xml:space="preserve"> </w:t>
      </w:r>
      <w:r w:rsidR="001A728A" w:rsidRPr="001A728A">
        <w:rPr>
          <w:sz w:val="20"/>
          <w:szCs w:val="20"/>
        </w:rPr>
        <w:t>for context.</w:t>
      </w:r>
      <w:r w:rsidR="00146789">
        <w:rPr>
          <w:sz w:val="20"/>
          <w:szCs w:val="20"/>
        </w:rPr>
        <w:t xml:space="preserve"> </w:t>
      </w:r>
      <w:r w:rsidR="00146789" w:rsidRPr="00146789">
        <w:rPr>
          <w:sz w:val="20"/>
          <w:szCs w:val="20"/>
        </w:rPr>
        <w:t>Internal feature</w:t>
      </w:r>
      <w:r w:rsidR="00146789">
        <w:rPr>
          <w:sz w:val="20"/>
          <w:szCs w:val="20"/>
        </w:rPr>
        <w:t xml:space="preserve"> and context feature are pooled </w:t>
      </w:r>
      <w:r w:rsidR="00146789" w:rsidRPr="00146789">
        <w:rPr>
          <w:sz w:val="20"/>
          <w:szCs w:val="20"/>
        </w:rPr>
        <w:t>from unit features separately</w:t>
      </w:r>
      <w:r w:rsidR="00146789">
        <w:rPr>
          <w:sz w:val="20"/>
          <w:szCs w:val="20"/>
        </w:rPr>
        <w:t xml:space="preserve"> by a function </w:t>
      </w:r>
      <m:oMath>
        <m:r>
          <w:rPr>
            <w:rFonts w:ascii="Cambria Math" w:hAnsi="Cambria Math"/>
            <w:sz w:val="20"/>
            <w:szCs w:val="20"/>
          </w:rPr>
          <m:t>P</m:t>
        </m:r>
      </m:oMath>
      <w:r w:rsidR="00146789">
        <w:rPr>
          <w:sz w:val="20"/>
          <w:szCs w:val="20"/>
        </w:rPr>
        <w:t>. The final fea</w:t>
      </w:r>
      <w:r w:rsidR="00146789" w:rsidRPr="00146789">
        <w:rPr>
          <w:sz w:val="20"/>
          <w:szCs w:val="20"/>
        </w:rPr>
        <w:t xml:space="preserve">ture </w:t>
      </w:r>
      <m:oMath>
        <m:r>
          <w:rPr>
            <w:rFonts w:ascii="Cambria Math" w:hAnsi="Cambria Math"/>
            <w:sz w:val="20"/>
            <w:szCs w:val="20"/>
          </w:rPr>
          <m:t>fc</m:t>
        </m:r>
      </m:oMath>
      <w:r w:rsidR="00146789" w:rsidRPr="00146789">
        <w:rPr>
          <w:sz w:val="20"/>
          <w:szCs w:val="20"/>
        </w:rPr>
        <w:t xml:space="preserve"> for a clip is the concatenation of context features and</w:t>
      </w:r>
      <w:r w:rsidR="00146789">
        <w:rPr>
          <w:sz w:val="20"/>
          <w:szCs w:val="20"/>
        </w:rPr>
        <w:t xml:space="preserve"> </w:t>
      </w:r>
      <w:r w:rsidR="00146789" w:rsidRPr="00146789">
        <w:rPr>
          <w:sz w:val="20"/>
          <w:szCs w:val="20"/>
        </w:rPr>
        <w:t xml:space="preserve">the internal features; </w:t>
      </w:r>
      <m:oMath>
        <m:r>
          <w:rPr>
            <w:rFonts w:ascii="Cambria Math" w:hAnsi="Cambria Math"/>
            <w:sz w:val="20"/>
            <w:szCs w:val="20"/>
          </w:rPr>
          <m:t>fc</m:t>
        </m:r>
      </m:oMath>
      <w:r w:rsidR="00146789" w:rsidRPr="00146789">
        <w:rPr>
          <w:sz w:val="20"/>
          <w:szCs w:val="20"/>
        </w:rPr>
        <w:t xml:space="preserve"> is given by</w:t>
      </w:r>
    </w:p>
    <w:p w14:paraId="5E10D09F" w14:textId="0396A058" w:rsidR="00025CEB" w:rsidRPr="001E0E95" w:rsidRDefault="009D3CD7" w:rsidP="001E0E95">
      <w:pPr>
        <w:spacing w:line="360" w:lineRule="auto"/>
        <w:rPr>
          <w:rFonts w:eastAsia="Times New Roman"/>
        </w:rPr>
      </w:pPr>
      <m:oMathPara>
        <m:oMath>
          <m:sSub>
            <m:sSubPr>
              <m:ctrlPr>
                <w:rPr>
                  <w:rFonts w:ascii="Cambria Math" w:eastAsia="Times New Roman" w:hAnsi="Cambria Math"/>
                  <w:i/>
                </w:rPr>
              </m:ctrlPr>
            </m:sSubPr>
            <m:e>
              <m:r>
                <w:rPr>
                  <w:rFonts w:ascii="Cambria Math" w:eastAsia="Times New Roman" w:hAnsi="Cambria Math"/>
                </w:rPr>
                <m:t>f</m:t>
              </m:r>
            </m:e>
            <m:sub>
              <m:r>
                <w:rPr>
                  <w:rFonts w:ascii="Cambria Math" w:eastAsia="Times New Roman" w:hAnsi="Cambria Math"/>
                </w:rPr>
                <m:t>c</m:t>
              </m:r>
            </m:sub>
          </m:sSub>
          <m:r>
            <w:rPr>
              <w:rFonts w:ascii="Cambria Math" w:eastAsia="Times New Roman" w:hAnsi="Cambria Math"/>
            </w:rPr>
            <m:t xml:space="preserve"> = P(</m:t>
          </m:r>
          <m:sSubSup>
            <m:sSubSupPr>
              <m:ctrlPr>
                <w:rPr>
                  <w:rFonts w:ascii="Cambria Math" w:eastAsia="Times New Roman" w:hAnsi="Cambria Math"/>
                  <w:i/>
                </w:rPr>
              </m:ctrlPr>
            </m:sSubSupPr>
            <m:e>
              <m:d>
                <m:dPr>
                  <m:begChr m:val="{"/>
                  <m:endChr m:val="}"/>
                  <m:ctrlPr>
                    <w:rPr>
                      <w:rFonts w:ascii="Cambria Math" w:eastAsia="Times New Roman" w:hAnsi="Cambria Math"/>
                      <w:i/>
                    </w:rPr>
                  </m:ctrlPr>
                </m:dPr>
                <m:e>
                  <m:sSub>
                    <m:sSubPr>
                      <m:ctrlPr>
                        <w:rPr>
                          <w:rFonts w:ascii="Cambria Math" w:eastAsia="Times New Roman" w:hAnsi="Cambria Math"/>
                          <w:i/>
                        </w:rPr>
                      </m:ctrlPr>
                    </m:sSubPr>
                    <m:e>
                      <m:r>
                        <w:rPr>
                          <w:rFonts w:ascii="Cambria Math" w:eastAsia="Times New Roman" w:hAnsi="Cambria Math"/>
                        </w:rPr>
                        <m:t>u</m:t>
                      </m:r>
                    </m:e>
                    <m:sub>
                      <m:r>
                        <w:rPr>
                          <w:rFonts w:ascii="Cambria Math" w:eastAsia="Times New Roman" w:hAnsi="Cambria Math"/>
                        </w:rPr>
                        <m:t>j</m:t>
                      </m:r>
                    </m:sub>
                  </m:sSub>
                </m:e>
              </m:d>
            </m:e>
            <m:sub>
              <m:sSub>
                <m:sSubPr>
                  <m:ctrlPr>
                    <w:rPr>
                      <w:rFonts w:ascii="Cambria Math" w:eastAsia="Times New Roman" w:hAnsi="Cambria Math"/>
                      <w:i/>
                    </w:rPr>
                  </m:ctrlPr>
                </m:sSubPr>
                <m:e>
                  <m:r>
                    <w:rPr>
                      <w:rFonts w:ascii="Cambria Math" w:eastAsia="Times New Roman" w:hAnsi="Cambria Math"/>
                    </w:rPr>
                    <m:t>s</m:t>
                  </m:r>
                </m:e>
                <m:sub>
                  <m:r>
                    <w:rPr>
                      <w:rFonts w:ascii="Cambria Math" w:eastAsia="Times New Roman" w:hAnsi="Cambria Math"/>
                    </w:rPr>
                    <m:t>u</m:t>
                  </m:r>
                </m:sub>
              </m:sSub>
              <m:r>
                <w:rPr>
                  <w:rFonts w:ascii="Cambria Math" w:eastAsia="Times New Roman" w:hAnsi="Cambria Math"/>
                </w:rPr>
                <m:t>-</m:t>
              </m:r>
              <m:sSub>
                <m:sSubPr>
                  <m:ctrlPr>
                    <w:rPr>
                      <w:rFonts w:ascii="Cambria Math" w:eastAsia="Times New Roman" w:hAnsi="Cambria Math"/>
                      <w:i/>
                    </w:rPr>
                  </m:ctrlPr>
                </m:sSubPr>
                <m:e>
                  <m:r>
                    <w:rPr>
                      <w:rFonts w:ascii="Cambria Math" w:eastAsia="Times New Roman" w:hAnsi="Cambria Math"/>
                    </w:rPr>
                    <m:t>n</m:t>
                  </m:r>
                </m:e>
                <m:sub>
                  <m:r>
                    <w:rPr>
                      <w:rFonts w:ascii="Cambria Math" w:eastAsia="Times New Roman" w:hAnsi="Cambria Math"/>
                    </w:rPr>
                    <m:t>ctx</m:t>
                  </m:r>
                </m:sub>
              </m:sSub>
            </m:sub>
            <m:sup>
              <m:sSub>
                <m:sSubPr>
                  <m:ctrlPr>
                    <w:rPr>
                      <w:rFonts w:ascii="Cambria Math" w:eastAsia="Times New Roman" w:hAnsi="Cambria Math"/>
                      <w:i/>
                    </w:rPr>
                  </m:ctrlPr>
                </m:sSubPr>
                <m:e>
                  <m:r>
                    <w:rPr>
                      <w:rFonts w:ascii="Cambria Math" w:eastAsia="Times New Roman" w:hAnsi="Cambria Math"/>
                    </w:rPr>
                    <m:t>s</m:t>
                  </m:r>
                </m:e>
                <m:sub>
                  <m:r>
                    <w:rPr>
                      <w:rFonts w:ascii="Cambria Math" w:eastAsia="Times New Roman" w:hAnsi="Cambria Math"/>
                    </w:rPr>
                    <m:t>u</m:t>
                  </m:r>
                </m:sub>
              </m:sSub>
            </m:sup>
          </m:sSubSup>
          <m:r>
            <w:rPr>
              <w:rFonts w:ascii="Cambria Math" w:eastAsia="Times New Roman" w:hAnsi="Cambria Math"/>
            </w:rPr>
            <m:t xml:space="preserve"> ) || P(</m:t>
          </m:r>
          <m:sSubSup>
            <m:sSubSupPr>
              <m:ctrlPr>
                <w:rPr>
                  <w:rFonts w:ascii="Cambria Math" w:eastAsia="Times New Roman" w:hAnsi="Cambria Math"/>
                  <w:i/>
                </w:rPr>
              </m:ctrlPr>
            </m:sSubSupPr>
            <m:e>
              <m:d>
                <m:dPr>
                  <m:begChr m:val="{"/>
                  <m:endChr m:val="}"/>
                  <m:ctrlPr>
                    <w:rPr>
                      <w:rFonts w:ascii="Cambria Math" w:eastAsia="Times New Roman" w:hAnsi="Cambria Math"/>
                      <w:i/>
                    </w:rPr>
                  </m:ctrlPr>
                </m:dPr>
                <m:e>
                  <m:sSub>
                    <m:sSubPr>
                      <m:ctrlPr>
                        <w:rPr>
                          <w:rFonts w:ascii="Cambria Math" w:eastAsia="Times New Roman" w:hAnsi="Cambria Math"/>
                          <w:i/>
                        </w:rPr>
                      </m:ctrlPr>
                    </m:sSubPr>
                    <m:e>
                      <m:r>
                        <w:rPr>
                          <w:rFonts w:ascii="Cambria Math" w:eastAsia="Times New Roman" w:hAnsi="Cambria Math"/>
                        </w:rPr>
                        <m:t>u</m:t>
                      </m:r>
                    </m:e>
                    <m:sub>
                      <m:r>
                        <w:rPr>
                          <w:rFonts w:ascii="Cambria Math" w:eastAsia="Times New Roman" w:hAnsi="Cambria Math"/>
                        </w:rPr>
                        <m:t>j</m:t>
                      </m:r>
                    </m:sub>
                  </m:sSub>
                </m:e>
              </m:d>
            </m:e>
            <m:sub>
              <m:sSub>
                <m:sSubPr>
                  <m:ctrlPr>
                    <w:rPr>
                      <w:rFonts w:ascii="Cambria Math" w:eastAsia="Times New Roman" w:hAnsi="Cambria Math"/>
                      <w:i/>
                    </w:rPr>
                  </m:ctrlPr>
                </m:sSubPr>
                <m:e>
                  <m:r>
                    <w:rPr>
                      <w:rFonts w:ascii="Cambria Math" w:eastAsia="Times New Roman" w:hAnsi="Cambria Math"/>
                    </w:rPr>
                    <m:t>s</m:t>
                  </m:r>
                </m:e>
                <m:sub>
                  <m:r>
                    <w:rPr>
                      <w:rFonts w:ascii="Cambria Math" w:eastAsia="Times New Roman" w:hAnsi="Cambria Math"/>
                    </w:rPr>
                    <m:t>u</m:t>
                  </m:r>
                </m:sub>
              </m:sSub>
            </m:sub>
            <m:sup>
              <m:sSub>
                <m:sSubPr>
                  <m:ctrlPr>
                    <w:rPr>
                      <w:rFonts w:ascii="Cambria Math" w:eastAsia="Times New Roman" w:hAnsi="Cambria Math"/>
                      <w:i/>
                    </w:rPr>
                  </m:ctrlPr>
                </m:sSubPr>
                <m:e>
                  <m:r>
                    <w:rPr>
                      <w:rFonts w:ascii="Cambria Math" w:eastAsia="Times New Roman" w:hAnsi="Cambria Math"/>
                    </w:rPr>
                    <m:t>e</m:t>
                  </m:r>
                </m:e>
                <m:sub>
                  <m:r>
                    <w:rPr>
                      <w:rFonts w:ascii="Cambria Math" w:eastAsia="Times New Roman" w:hAnsi="Cambria Math"/>
                    </w:rPr>
                    <m:t>u</m:t>
                  </m:r>
                </m:sub>
              </m:sSub>
            </m:sup>
          </m:sSubSup>
          <m:r>
            <w:rPr>
              <w:rFonts w:ascii="Cambria Math" w:eastAsia="Times New Roman" w:hAnsi="Cambria Math"/>
            </w:rPr>
            <m:t xml:space="preserve"> ) || P(</m:t>
          </m:r>
          <m:sSubSup>
            <m:sSubSupPr>
              <m:ctrlPr>
                <w:rPr>
                  <w:rFonts w:ascii="Cambria Math" w:eastAsia="Times New Roman" w:hAnsi="Cambria Math"/>
                  <w:i/>
                </w:rPr>
              </m:ctrlPr>
            </m:sSubSupPr>
            <m:e>
              <m:d>
                <m:dPr>
                  <m:begChr m:val="{"/>
                  <m:endChr m:val="}"/>
                  <m:ctrlPr>
                    <w:rPr>
                      <w:rFonts w:ascii="Cambria Math" w:eastAsia="Times New Roman" w:hAnsi="Cambria Math"/>
                      <w:i/>
                    </w:rPr>
                  </m:ctrlPr>
                </m:dPr>
                <m:e>
                  <m:sSub>
                    <m:sSubPr>
                      <m:ctrlPr>
                        <w:rPr>
                          <w:rFonts w:ascii="Cambria Math" w:eastAsia="Times New Roman" w:hAnsi="Cambria Math"/>
                          <w:i/>
                        </w:rPr>
                      </m:ctrlPr>
                    </m:sSubPr>
                    <m:e>
                      <m:r>
                        <w:rPr>
                          <w:rFonts w:ascii="Cambria Math" w:eastAsia="Times New Roman" w:hAnsi="Cambria Math"/>
                        </w:rPr>
                        <m:t>u</m:t>
                      </m:r>
                    </m:e>
                    <m:sub>
                      <m:r>
                        <w:rPr>
                          <w:rFonts w:ascii="Cambria Math" w:eastAsia="Times New Roman" w:hAnsi="Cambria Math"/>
                        </w:rPr>
                        <m:t>j</m:t>
                      </m:r>
                    </m:sub>
                  </m:sSub>
                </m:e>
              </m:d>
            </m:e>
            <m:sub>
              <m:sSub>
                <m:sSubPr>
                  <m:ctrlPr>
                    <w:rPr>
                      <w:rFonts w:ascii="Cambria Math" w:eastAsia="Times New Roman" w:hAnsi="Cambria Math"/>
                      <w:i/>
                    </w:rPr>
                  </m:ctrlPr>
                </m:sSubPr>
                <m:e>
                  <m:r>
                    <w:rPr>
                      <w:rFonts w:ascii="Cambria Math" w:eastAsia="Times New Roman" w:hAnsi="Cambria Math"/>
                    </w:rPr>
                    <m:t>e</m:t>
                  </m:r>
                </m:e>
                <m:sub>
                  <m:r>
                    <w:rPr>
                      <w:rFonts w:ascii="Cambria Math" w:eastAsia="Times New Roman" w:hAnsi="Cambria Math"/>
                    </w:rPr>
                    <m:t>u</m:t>
                  </m:r>
                </m:sub>
              </m:sSub>
            </m:sub>
            <m:sup>
              <m:sSub>
                <m:sSubPr>
                  <m:ctrlPr>
                    <w:rPr>
                      <w:rFonts w:ascii="Cambria Math" w:eastAsia="Times New Roman" w:hAnsi="Cambria Math"/>
                      <w:i/>
                    </w:rPr>
                  </m:ctrlPr>
                </m:sSubPr>
                <m:e>
                  <m:r>
                    <w:rPr>
                      <w:rFonts w:ascii="Cambria Math" w:eastAsia="Times New Roman" w:hAnsi="Cambria Math"/>
                    </w:rPr>
                    <m:t>e</m:t>
                  </m:r>
                </m:e>
                <m:sub>
                  <m:r>
                    <w:rPr>
                      <w:rFonts w:ascii="Cambria Math" w:eastAsia="Times New Roman" w:hAnsi="Cambria Math"/>
                    </w:rPr>
                    <m:t>u</m:t>
                  </m:r>
                </m:sub>
              </m:sSub>
              <m:r>
                <w:rPr>
                  <w:rFonts w:ascii="Cambria Math" w:eastAsia="Times New Roman" w:hAnsi="Cambria Math"/>
                </w:rPr>
                <m:t>+</m:t>
              </m:r>
              <m:sSub>
                <m:sSubPr>
                  <m:ctrlPr>
                    <w:rPr>
                      <w:rFonts w:ascii="Cambria Math" w:eastAsia="Times New Roman" w:hAnsi="Cambria Math"/>
                      <w:i/>
                    </w:rPr>
                  </m:ctrlPr>
                </m:sSubPr>
                <m:e>
                  <m:r>
                    <w:rPr>
                      <w:rFonts w:ascii="Cambria Math" w:eastAsia="Times New Roman" w:hAnsi="Cambria Math"/>
                    </w:rPr>
                    <m:t>n</m:t>
                  </m:r>
                </m:e>
                <m:sub>
                  <m:r>
                    <w:rPr>
                      <w:rFonts w:ascii="Cambria Math" w:eastAsia="Times New Roman" w:hAnsi="Cambria Math"/>
                    </w:rPr>
                    <m:t>ctx</m:t>
                  </m:r>
                </m:sub>
              </m:sSub>
            </m:sup>
          </m:sSubSup>
          <m:r>
            <w:rPr>
              <w:rFonts w:ascii="Cambria Math" w:eastAsia="Times New Roman" w:hAnsi="Cambria Math"/>
            </w:rPr>
            <m:t xml:space="preserve"> )</m:t>
          </m:r>
        </m:oMath>
      </m:oMathPara>
    </w:p>
    <w:p w14:paraId="314A5633" w14:textId="01EEB40C" w:rsidR="001E0E95" w:rsidRPr="001E0E95" w:rsidRDefault="001E0E95" w:rsidP="001E0E95">
      <w:pPr>
        <w:spacing w:line="360" w:lineRule="auto"/>
        <w:jc w:val="both"/>
        <w:rPr>
          <w:sz w:val="20"/>
          <w:szCs w:val="20"/>
        </w:rPr>
      </w:pPr>
      <w:r w:rsidRPr="001E0E95">
        <w:rPr>
          <w:sz w:val="20"/>
          <w:szCs w:val="20"/>
        </w:rPr>
        <w:t>where || means vector concatenation. The ori</w:t>
      </w:r>
      <w:r>
        <w:rPr>
          <w:sz w:val="20"/>
          <w:szCs w:val="20"/>
        </w:rPr>
        <w:t xml:space="preserve">ginal TURN paper uses average pooling for </w:t>
      </w:r>
      <m:oMath>
        <m:r>
          <m:rPr>
            <m:sty m:val="p"/>
          </m:rPr>
          <w:rPr>
            <w:rFonts w:ascii="Cambria Math" w:hAnsi="Cambria Math"/>
            <w:sz w:val="20"/>
            <w:szCs w:val="20"/>
          </w:rPr>
          <m:t>P</m:t>
        </m:r>
      </m:oMath>
      <w:r>
        <w:rPr>
          <w:sz w:val="20"/>
          <w:szCs w:val="20"/>
        </w:rPr>
        <w:t xml:space="preserve"> . Besides average pooling, we also tried max pooling. As we think average pooling only captures the overall semantic meaning of the clip, however, it may ignore the most representative part of the video, which may have significant effect on the proposal prediction.</w:t>
      </w:r>
    </w:p>
    <w:p w14:paraId="00381BE3" w14:textId="77777777" w:rsidR="00940496" w:rsidRPr="00BC1234" w:rsidRDefault="00940496" w:rsidP="00AE2462">
      <w:pPr>
        <w:pStyle w:val="IEEEText"/>
        <w:ind w:firstLine="0"/>
        <w:rPr>
          <w:sz w:val="20"/>
          <w:szCs w:val="20"/>
        </w:rPr>
      </w:pPr>
    </w:p>
    <w:p w14:paraId="03928166" w14:textId="77777777" w:rsidR="00940496" w:rsidRPr="00BC1234" w:rsidRDefault="00940496" w:rsidP="00940496">
      <w:pPr>
        <w:pStyle w:val="IEEEText"/>
        <w:rPr>
          <w:b/>
          <w:sz w:val="20"/>
          <w:szCs w:val="20"/>
        </w:rPr>
      </w:pPr>
      <w:r w:rsidRPr="00BC1234">
        <w:rPr>
          <w:b/>
          <w:sz w:val="20"/>
          <w:szCs w:val="20"/>
        </w:rPr>
        <w:t>Unit-level Temporal Boundary Regression</w:t>
      </w:r>
    </w:p>
    <w:p w14:paraId="267AE6CC" w14:textId="6933D322" w:rsidR="00940496" w:rsidRDefault="00940496" w:rsidP="00940496">
      <w:pPr>
        <w:pStyle w:val="IEEEText"/>
        <w:rPr>
          <w:rFonts w:hint="eastAsia"/>
          <w:sz w:val="20"/>
          <w:szCs w:val="20"/>
        </w:rPr>
      </w:pPr>
      <w:r w:rsidRPr="00BC1234">
        <w:rPr>
          <w:sz w:val="20"/>
          <w:szCs w:val="20"/>
        </w:rPr>
        <w:t>we design a unit regression model that takes a clip-level representation fc as input, and have two sibling output layers. The first one outputs a confidence sco</w:t>
      </w:r>
      <w:r w:rsidR="00AE5483">
        <w:rPr>
          <w:sz w:val="20"/>
          <w:szCs w:val="20"/>
        </w:rPr>
        <w:t>re in</w:t>
      </w:r>
      <w:r w:rsidRPr="00BC1234">
        <w:rPr>
          <w:sz w:val="20"/>
          <w:szCs w:val="20"/>
        </w:rPr>
        <w:t>dicating whether the input clip is an action instance. The second one outputs temporal coordinate regression offsets. The regression offsets are</w:t>
      </w:r>
    </w:p>
    <w:p w14:paraId="15399DE2" w14:textId="77777777" w:rsidR="006D01BE" w:rsidRPr="00BC1234" w:rsidRDefault="006D01BE" w:rsidP="00940496">
      <w:pPr>
        <w:pStyle w:val="IEEEText"/>
        <w:rPr>
          <w:rFonts w:hint="eastAsia"/>
          <w:sz w:val="20"/>
          <w:szCs w:val="20"/>
        </w:rPr>
      </w:pPr>
    </w:p>
    <w:p w14:paraId="53F4DF8F" w14:textId="09822785" w:rsidR="00940496" w:rsidRPr="00940496" w:rsidRDefault="009D3CD7" w:rsidP="00940496">
      <w:pPr>
        <w:pStyle w:val="IEEEText"/>
        <w:rPr>
          <w:color w:val="FF0000"/>
        </w:rPr>
      </w:pPr>
      <m:oMathPara>
        <m:oMath>
          <m:sSub>
            <m:sSubPr>
              <m:ctrlPr>
                <w:rPr>
                  <w:rFonts w:ascii="Cambria Math" w:hAnsi="Cambria Math"/>
                  <w:color w:val="000000" w:themeColor="text1"/>
                  <w:sz w:val="20"/>
                  <w:szCs w:val="20"/>
                </w:rPr>
              </m:ctrlPr>
            </m:sSubPr>
            <m:e>
              <m:r>
                <m:rPr>
                  <m:sty m:val="p"/>
                </m:rPr>
                <w:rPr>
                  <w:rFonts w:ascii="Cambria Math" w:hAnsi="Cambria Math"/>
                  <w:color w:val="000000" w:themeColor="text1"/>
                  <w:sz w:val="20"/>
                  <w:szCs w:val="20"/>
                </w:rPr>
                <m:t>o</m:t>
              </m:r>
            </m:e>
            <m:sub>
              <m:r>
                <m:rPr>
                  <m:sty m:val="p"/>
                </m:rPr>
                <w:rPr>
                  <w:rFonts w:ascii="Cambria Math" w:hAnsi="Cambria Math"/>
                  <w:color w:val="000000" w:themeColor="text1"/>
                  <w:sz w:val="20"/>
                  <w:szCs w:val="20"/>
                </w:rPr>
                <m:t>s</m:t>
              </m:r>
            </m:sub>
          </m:sSub>
          <m:r>
            <w:rPr>
              <w:rFonts w:ascii="Cambria Math" w:hAnsi="Cambria Math"/>
              <w:color w:val="000000" w:themeColor="text1"/>
              <w:sz w:val="20"/>
              <w:szCs w:val="20"/>
            </w:rPr>
            <m:t>=</m:t>
          </m:r>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s</m:t>
              </m:r>
            </m:e>
            <m:sub>
              <m:r>
                <w:rPr>
                  <w:rFonts w:ascii="Cambria Math" w:hAnsi="Cambria Math"/>
                  <w:color w:val="000000" w:themeColor="text1"/>
                  <w:sz w:val="20"/>
                  <w:szCs w:val="20"/>
                </w:rPr>
                <m:t>clip</m:t>
              </m:r>
            </m:sub>
          </m:sSub>
          <m:r>
            <w:rPr>
              <w:rFonts w:ascii="Cambria Math" w:hAnsi="Cambria Math"/>
              <w:color w:val="000000" w:themeColor="text1"/>
              <w:sz w:val="20"/>
              <w:szCs w:val="20"/>
            </w:rPr>
            <m:t>-</m:t>
          </m:r>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s</m:t>
              </m:r>
            </m:e>
            <m:sub>
              <m:r>
                <w:rPr>
                  <w:rFonts w:ascii="Cambria Math" w:hAnsi="Cambria Math"/>
                  <w:color w:val="000000" w:themeColor="text1"/>
                  <w:sz w:val="20"/>
                  <w:szCs w:val="20"/>
                </w:rPr>
                <m:t>gt</m:t>
              </m:r>
            </m:sub>
          </m:sSub>
          <m:r>
            <w:rPr>
              <w:rFonts w:ascii="Cambria Math" w:hAnsi="Cambria Math"/>
              <w:color w:val="000000" w:themeColor="text1"/>
              <w:sz w:val="20"/>
              <w:szCs w:val="20"/>
            </w:rPr>
            <m:t xml:space="preserve">,  </m:t>
          </m:r>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o</m:t>
              </m:r>
            </m:e>
            <m:sub>
              <m:r>
                <w:rPr>
                  <w:rFonts w:ascii="Cambria Math" w:hAnsi="Cambria Math"/>
                  <w:color w:val="000000" w:themeColor="text1"/>
                  <w:sz w:val="20"/>
                  <w:szCs w:val="20"/>
                </w:rPr>
                <m:t>e</m:t>
              </m:r>
            </m:sub>
          </m:sSub>
          <m:r>
            <w:rPr>
              <w:rFonts w:ascii="Cambria Math" w:hAnsi="Cambria Math"/>
              <w:color w:val="000000" w:themeColor="text1"/>
              <w:sz w:val="20"/>
              <w:szCs w:val="20"/>
            </w:rPr>
            <m:t>=</m:t>
          </m:r>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e</m:t>
              </m:r>
            </m:e>
            <m:sub>
              <m:r>
                <w:rPr>
                  <w:rFonts w:ascii="Cambria Math" w:hAnsi="Cambria Math"/>
                  <w:color w:val="000000" w:themeColor="text1"/>
                  <w:sz w:val="20"/>
                  <w:szCs w:val="20"/>
                </w:rPr>
                <m:t>clip</m:t>
              </m:r>
            </m:sub>
          </m:sSub>
          <m:r>
            <w:rPr>
              <w:rFonts w:ascii="Cambria Math" w:hAnsi="Cambria Math"/>
              <w:color w:val="000000" w:themeColor="text1"/>
              <w:sz w:val="20"/>
              <w:szCs w:val="20"/>
            </w:rPr>
            <m:t>-</m:t>
          </m:r>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e</m:t>
              </m:r>
            </m:e>
            <m:sub>
              <m:r>
                <w:rPr>
                  <w:rFonts w:ascii="Cambria Math" w:hAnsi="Cambria Math"/>
                  <w:color w:val="000000" w:themeColor="text1"/>
                  <w:sz w:val="20"/>
                  <w:szCs w:val="20"/>
                </w:rPr>
                <m:t>gt</m:t>
              </m:r>
            </m:sub>
          </m:sSub>
        </m:oMath>
      </m:oMathPara>
    </w:p>
    <w:p w14:paraId="7431547D" w14:textId="77777777" w:rsidR="00940496" w:rsidRPr="00BC1234" w:rsidRDefault="00940496" w:rsidP="00BC1234">
      <w:pPr>
        <w:pStyle w:val="IEEEText"/>
        <w:rPr>
          <w:b/>
          <w:sz w:val="20"/>
          <w:szCs w:val="20"/>
        </w:rPr>
      </w:pPr>
      <w:r w:rsidRPr="00BC1234">
        <w:rPr>
          <w:b/>
          <w:sz w:val="20"/>
          <w:szCs w:val="20"/>
        </w:rPr>
        <w:t>Loss Function</w:t>
      </w:r>
    </w:p>
    <w:p w14:paraId="23833859" w14:textId="77777777" w:rsidR="00940496" w:rsidRPr="00BC1234" w:rsidRDefault="00940496" w:rsidP="00BC1234">
      <w:pPr>
        <w:pStyle w:val="IEEEText"/>
        <w:rPr>
          <w:color w:val="000000" w:themeColor="text1"/>
          <w:sz w:val="20"/>
          <w:szCs w:val="20"/>
        </w:rPr>
      </w:pPr>
      <w:r w:rsidRPr="00BC1234">
        <w:rPr>
          <w:sz w:val="20"/>
          <w:szCs w:val="20"/>
        </w:rPr>
        <w:t xml:space="preserve">We use a multi-task loss L to </w:t>
      </w:r>
      <w:r w:rsidRPr="00BC1234">
        <w:rPr>
          <w:color w:val="000000" w:themeColor="text1"/>
          <w:sz w:val="20"/>
          <w:szCs w:val="20"/>
        </w:rPr>
        <w:t>jointly train classification and coordinates regression</w:t>
      </w:r>
    </w:p>
    <w:p w14:paraId="4B8FF070" w14:textId="4EE6B505" w:rsidR="004E03DC" w:rsidRPr="00BC1234" w:rsidRDefault="004E03DC" w:rsidP="00BC1234">
      <w:pPr>
        <w:pStyle w:val="IEEEText"/>
        <w:rPr>
          <w:color w:val="000000" w:themeColor="text1"/>
          <w:sz w:val="20"/>
          <w:szCs w:val="20"/>
        </w:rPr>
      </w:pPr>
      <m:oMathPara>
        <m:oMath>
          <m:r>
            <m:rPr>
              <m:sty m:val="p"/>
            </m:rPr>
            <w:rPr>
              <w:rFonts w:ascii="Cambria Math" w:hAnsi="Cambria Math"/>
              <w:color w:val="000000" w:themeColor="text1"/>
              <w:sz w:val="20"/>
              <w:szCs w:val="20"/>
            </w:rPr>
            <m:t>L=</m:t>
          </m:r>
          <m:sSub>
            <m:sSubPr>
              <m:ctrlPr>
                <w:rPr>
                  <w:rFonts w:ascii="Cambria Math" w:hAnsi="Cambria Math"/>
                  <w:color w:val="000000" w:themeColor="text1"/>
                  <w:sz w:val="20"/>
                  <w:szCs w:val="20"/>
                </w:rPr>
              </m:ctrlPr>
            </m:sSubPr>
            <m:e>
              <m:r>
                <m:rPr>
                  <m:sty m:val="p"/>
                </m:rPr>
                <w:rPr>
                  <w:rFonts w:ascii="Cambria Math" w:hAnsi="Cambria Math"/>
                  <w:color w:val="000000" w:themeColor="text1"/>
                  <w:sz w:val="20"/>
                  <w:szCs w:val="20"/>
                </w:rPr>
                <m:t>L</m:t>
              </m:r>
            </m:e>
            <m:sub>
              <m:r>
                <w:rPr>
                  <w:rFonts w:ascii="Cambria Math" w:hAnsi="Cambria Math"/>
                  <w:color w:val="000000" w:themeColor="text1"/>
                  <w:sz w:val="20"/>
                  <w:szCs w:val="20"/>
                </w:rPr>
                <m:t>reg</m:t>
              </m:r>
            </m:sub>
          </m:sSub>
          <m:r>
            <w:rPr>
              <w:rFonts w:ascii="Cambria Math" w:hAnsi="Cambria Math"/>
              <w:color w:val="000000" w:themeColor="text1"/>
              <w:sz w:val="20"/>
              <w:szCs w:val="20"/>
            </w:rPr>
            <m:t>+</m:t>
          </m:r>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L</m:t>
              </m:r>
            </m:e>
            <m:sub>
              <m:r>
                <w:rPr>
                  <w:rFonts w:ascii="Cambria Math" w:hAnsi="Cambria Math"/>
                  <w:color w:val="000000" w:themeColor="text1"/>
                  <w:sz w:val="20"/>
                  <w:szCs w:val="20"/>
                </w:rPr>
                <m:t>cls</m:t>
              </m:r>
            </m:sub>
          </m:sSub>
        </m:oMath>
      </m:oMathPara>
    </w:p>
    <w:p w14:paraId="0811F7F7" w14:textId="396C4D6E" w:rsidR="004E03DC" w:rsidRPr="00BC1234" w:rsidRDefault="009D3CD7" w:rsidP="00BC1234">
      <w:pPr>
        <w:pStyle w:val="IEEEText"/>
        <w:rPr>
          <w:color w:val="000000" w:themeColor="text1"/>
          <w:sz w:val="20"/>
          <w:szCs w:val="20"/>
        </w:rPr>
      </w:pPr>
      <m:oMathPara>
        <m:oMath>
          <m:sSub>
            <m:sSubPr>
              <m:ctrlPr>
                <w:rPr>
                  <w:rFonts w:ascii="Cambria Math" w:hAnsi="Cambria Math"/>
                  <w:color w:val="000000" w:themeColor="text1"/>
                  <w:sz w:val="20"/>
                  <w:szCs w:val="20"/>
                </w:rPr>
              </m:ctrlPr>
            </m:sSubPr>
            <m:e>
              <m:r>
                <m:rPr>
                  <m:sty m:val="p"/>
                </m:rPr>
                <w:rPr>
                  <w:rFonts w:ascii="Cambria Math" w:hAnsi="Cambria Math"/>
                  <w:color w:val="000000" w:themeColor="text1"/>
                  <w:sz w:val="20"/>
                  <w:szCs w:val="20"/>
                </w:rPr>
                <m:t>L</m:t>
              </m:r>
            </m:e>
            <m:sub>
              <m:r>
                <m:rPr>
                  <m:sty m:val="p"/>
                </m:rPr>
                <w:rPr>
                  <w:rFonts w:ascii="Cambria Math" w:hAnsi="Cambria Math"/>
                  <w:color w:val="000000" w:themeColor="text1"/>
                  <w:sz w:val="20"/>
                  <w:szCs w:val="20"/>
                </w:rPr>
                <m:t>reg</m:t>
              </m:r>
            </m:sub>
          </m:sSub>
          <m:r>
            <w:rPr>
              <w:rFonts w:ascii="Cambria Math" w:hAnsi="Cambria Math"/>
              <w:color w:val="000000" w:themeColor="text1"/>
              <w:sz w:val="20"/>
              <w:szCs w:val="20"/>
            </w:rPr>
            <m:t>=</m:t>
          </m:r>
          <m:f>
            <m:fPr>
              <m:ctrlPr>
                <w:rPr>
                  <w:rFonts w:ascii="Cambria Math" w:hAnsi="Cambria Math"/>
                  <w:i/>
                  <w:color w:val="000000" w:themeColor="text1"/>
                  <w:sz w:val="20"/>
                  <w:szCs w:val="20"/>
                </w:rPr>
              </m:ctrlPr>
            </m:fPr>
            <m:num>
              <m:r>
                <w:rPr>
                  <w:rFonts w:ascii="Cambria Math" w:hAnsi="Cambria Math"/>
                  <w:color w:val="000000" w:themeColor="text1"/>
                  <w:sz w:val="20"/>
                  <w:szCs w:val="20"/>
                </w:rPr>
                <m:t>1</m:t>
              </m:r>
            </m:num>
            <m:den>
              <m:r>
                <m:rPr>
                  <m:sty m:val="p"/>
                </m:rPr>
                <w:rPr>
                  <w:rFonts w:ascii="Cambria Math" w:hAnsi="Cambria Math"/>
                  <w:color w:val="000000" w:themeColor="text1"/>
                  <w:sz w:val="20"/>
                  <w:szCs w:val="20"/>
                </w:rPr>
                <m:t>N</m:t>
              </m:r>
            </m:den>
          </m:f>
          <m:nary>
            <m:naryPr>
              <m:chr m:val="∑"/>
              <m:limLoc m:val="undOvr"/>
              <m:ctrlPr>
                <w:rPr>
                  <w:rFonts w:ascii="Cambria Math" w:hAnsi="Cambria Math"/>
                  <w:i/>
                  <w:color w:val="000000" w:themeColor="text1"/>
                  <w:sz w:val="20"/>
                  <w:szCs w:val="20"/>
                </w:rPr>
              </m:ctrlPr>
            </m:naryPr>
            <m:sub>
              <m:r>
                <w:rPr>
                  <w:rFonts w:ascii="Cambria Math" w:hAnsi="Cambria Math"/>
                  <w:color w:val="000000" w:themeColor="text1"/>
                  <w:sz w:val="20"/>
                  <w:szCs w:val="20"/>
                </w:rPr>
                <m:t>i=1</m:t>
              </m:r>
            </m:sub>
            <m:sup>
              <m:r>
                <w:rPr>
                  <w:rFonts w:ascii="Cambria Math" w:hAnsi="Cambria Math"/>
                  <w:color w:val="000000" w:themeColor="text1"/>
                  <w:sz w:val="20"/>
                  <w:szCs w:val="20"/>
                </w:rPr>
                <m:t>N</m:t>
              </m:r>
            </m:sup>
            <m:e>
              <m:sSubSup>
                <m:sSubSupPr>
                  <m:ctrlPr>
                    <w:rPr>
                      <w:rFonts w:ascii="Cambria Math" w:hAnsi="Cambria Math"/>
                      <w:i/>
                      <w:color w:val="000000" w:themeColor="text1"/>
                      <w:sz w:val="20"/>
                      <w:szCs w:val="20"/>
                    </w:rPr>
                  </m:ctrlPr>
                </m:sSubSupPr>
                <m:e>
                  <m:r>
                    <w:rPr>
                      <w:rFonts w:ascii="Cambria Math" w:hAnsi="Cambria Math"/>
                      <w:color w:val="000000" w:themeColor="text1"/>
                      <w:sz w:val="20"/>
                      <w:szCs w:val="20"/>
                    </w:rPr>
                    <m:t>l</m:t>
                  </m:r>
                </m:e>
                <m:sub>
                  <m:r>
                    <w:rPr>
                      <w:rFonts w:ascii="Cambria Math" w:hAnsi="Cambria Math"/>
                      <w:color w:val="000000" w:themeColor="text1"/>
                      <w:sz w:val="20"/>
                      <w:szCs w:val="20"/>
                    </w:rPr>
                    <m:t>i</m:t>
                  </m:r>
                </m:sub>
                <m:sup>
                  <m:r>
                    <w:rPr>
                      <w:rFonts w:ascii="Cambria Math" w:hAnsi="Cambria Math"/>
                      <w:color w:val="000000" w:themeColor="text1"/>
                      <w:sz w:val="20"/>
                      <w:szCs w:val="20"/>
                    </w:rPr>
                    <m:t>*</m:t>
                  </m:r>
                </m:sup>
              </m:sSubSup>
              <m:r>
                <w:rPr>
                  <w:rFonts w:ascii="Cambria Math" w:hAnsi="Cambria Math"/>
                  <w:color w:val="000000" w:themeColor="text1"/>
                  <w:sz w:val="20"/>
                  <w:szCs w:val="20"/>
                </w:rPr>
                <m:t>[|</m:t>
              </m:r>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o</m:t>
                  </m:r>
                </m:e>
                <m:sub>
                  <m:r>
                    <w:rPr>
                      <w:rFonts w:ascii="Cambria Math" w:hAnsi="Cambria Math"/>
                      <w:color w:val="000000" w:themeColor="text1"/>
                      <w:sz w:val="20"/>
                      <w:szCs w:val="20"/>
                    </w:rPr>
                    <m:t>s,i</m:t>
                  </m:r>
                </m:sub>
              </m:sSub>
              <m:r>
                <w:rPr>
                  <w:rFonts w:ascii="Cambria Math" w:hAnsi="Cambria Math"/>
                  <w:color w:val="000000" w:themeColor="text1"/>
                  <w:sz w:val="20"/>
                  <w:szCs w:val="20"/>
                </w:rPr>
                <m:t>-</m:t>
              </m:r>
              <m:sSubSup>
                <m:sSubSupPr>
                  <m:ctrlPr>
                    <w:rPr>
                      <w:rFonts w:ascii="Cambria Math" w:hAnsi="Cambria Math"/>
                      <w:i/>
                      <w:color w:val="000000" w:themeColor="text1"/>
                      <w:sz w:val="20"/>
                      <w:szCs w:val="20"/>
                    </w:rPr>
                  </m:ctrlPr>
                </m:sSubSupPr>
                <m:e>
                  <m:r>
                    <w:rPr>
                      <w:rFonts w:ascii="Cambria Math" w:hAnsi="Cambria Math"/>
                      <w:color w:val="000000" w:themeColor="text1"/>
                      <w:sz w:val="20"/>
                      <w:szCs w:val="20"/>
                    </w:rPr>
                    <m:t>o</m:t>
                  </m:r>
                </m:e>
                <m:sub>
                  <m:r>
                    <w:rPr>
                      <w:rFonts w:ascii="Cambria Math" w:hAnsi="Cambria Math"/>
                      <w:color w:val="000000" w:themeColor="text1"/>
                      <w:sz w:val="20"/>
                      <w:szCs w:val="20"/>
                    </w:rPr>
                    <m:t>s,i</m:t>
                  </m:r>
                </m:sub>
                <m:sup>
                  <m:r>
                    <w:rPr>
                      <w:rFonts w:ascii="Cambria Math" w:hAnsi="Cambria Math"/>
                      <w:color w:val="000000" w:themeColor="text1"/>
                      <w:sz w:val="20"/>
                      <w:szCs w:val="20"/>
                    </w:rPr>
                    <m:t>*</m:t>
                  </m:r>
                </m:sup>
              </m:sSubSup>
              <m:r>
                <w:rPr>
                  <w:rFonts w:ascii="Cambria Math" w:hAnsi="Cambria Math"/>
                  <w:color w:val="000000" w:themeColor="text1"/>
                  <w:sz w:val="20"/>
                  <w:szCs w:val="20"/>
                </w:rPr>
                <m:t>|</m:t>
              </m:r>
            </m:e>
          </m:nary>
          <m:r>
            <w:rPr>
              <w:rFonts w:ascii="Cambria Math" w:hAnsi="Cambria Math"/>
              <w:color w:val="000000" w:themeColor="text1"/>
              <w:sz w:val="20"/>
              <w:szCs w:val="20"/>
            </w:rPr>
            <m:t>+</m:t>
          </m:r>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|o</m:t>
              </m:r>
            </m:e>
            <m:sub>
              <m:r>
                <w:rPr>
                  <w:rFonts w:ascii="Cambria Math" w:hAnsi="Cambria Math"/>
                  <w:color w:val="000000" w:themeColor="text1"/>
                  <w:sz w:val="20"/>
                  <w:szCs w:val="20"/>
                </w:rPr>
                <m:t>e,i</m:t>
              </m:r>
            </m:sub>
          </m:sSub>
          <m:r>
            <w:rPr>
              <w:rFonts w:ascii="Cambria Math" w:hAnsi="Cambria Math"/>
              <w:color w:val="000000" w:themeColor="text1"/>
              <w:sz w:val="20"/>
              <w:szCs w:val="20"/>
            </w:rPr>
            <m:t>-</m:t>
          </m:r>
          <m:sSubSup>
            <m:sSubSupPr>
              <m:ctrlPr>
                <w:rPr>
                  <w:rFonts w:ascii="Cambria Math" w:hAnsi="Cambria Math"/>
                  <w:i/>
                  <w:color w:val="000000" w:themeColor="text1"/>
                  <w:sz w:val="20"/>
                  <w:szCs w:val="20"/>
                </w:rPr>
              </m:ctrlPr>
            </m:sSubSupPr>
            <m:e>
              <m:r>
                <w:rPr>
                  <w:rFonts w:ascii="Cambria Math" w:hAnsi="Cambria Math"/>
                  <w:color w:val="000000" w:themeColor="text1"/>
                  <w:sz w:val="20"/>
                  <w:szCs w:val="20"/>
                </w:rPr>
                <m:t>o</m:t>
              </m:r>
            </m:e>
            <m:sub>
              <m:r>
                <w:rPr>
                  <w:rFonts w:ascii="Cambria Math" w:hAnsi="Cambria Math"/>
                  <w:color w:val="000000" w:themeColor="text1"/>
                  <w:sz w:val="20"/>
                  <w:szCs w:val="20"/>
                </w:rPr>
                <m:t>e,i</m:t>
              </m:r>
            </m:sub>
            <m:sup>
              <m:r>
                <w:rPr>
                  <w:rFonts w:ascii="Cambria Math" w:hAnsi="Cambria Math"/>
                  <w:color w:val="000000" w:themeColor="text1"/>
                  <w:sz w:val="20"/>
                  <w:szCs w:val="20"/>
                </w:rPr>
                <m:t>*</m:t>
              </m:r>
            </m:sup>
          </m:sSubSup>
          <m:r>
            <m:rPr>
              <m:sty m:val="p"/>
            </m:rPr>
            <w:rPr>
              <w:rFonts w:ascii="Cambria Math" w:hAnsi="Cambria Math"/>
              <w:color w:val="000000" w:themeColor="text1"/>
              <w:sz w:val="20"/>
              <w:szCs w:val="20"/>
            </w:rPr>
            <m:t>|]</m:t>
          </m:r>
        </m:oMath>
      </m:oMathPara>
    </w:p>
    <w:p w14:paraId="5C53087D" w14:textId="0DF217BD" w:rsidR="00940496" w:rsidRPr="00BC1234" w:rsidRDefault="00940496" w:rsidP="00BC1234">
      <w:pPr>
        <w:pStyle w:val="IEEEText"/>
        <w:rPr>
          <w:sz w:val="20"/>
          <w:szCs w:val="20"/>
        </w:rPr>
      </w:pPr>
      <w:r w:rsidRPr="00BC1234">
        <w:rPr>
          <w:sz w:val="20"/>
          <w:szCs w:val="20"/>
        </w:rPr>
        <w:t xml:space="preserve">L1 distance is adopted.  </w:t>
      </w:r>
      <m:oMath>
        <m:sSubSup>
          <m:sSubSupPr>
            <m:ctrlPr>
              <w:rPr>
                <w:rFonts w:ascii="Cambria Math" w:hAnsi="Cambria Math"/>
                <w:i/>
                <w:color w:val="000000" w:themeColor="text1"/>
                <w:sz w:val="20"/>
                <w:szCs w:val="20"/>
              </w:rPr>
            </m:ctrlPr>
          </m:sSubSupPr>
          <m:e>
            <m:r>
              <w:rPr>
                <w:rFonts w:ascii="Cambria Math" w:hAnsi="Cambria Math"/>
                <w:color w:val="000000" w:themeColor="text1"/>
                <w:sz w:val="20"/>
                <w:szCs w:val="20"/>
              </w:rPr>
              <m:t>l</m:t>
            </m:r>
          </m:e>
          <m:sub>
            <m:r>
              <w:rPr>
                <w:rFonts w:ascii="Cambria Math" w:hAnsi="Cambria Math"/>
                <w:color w:val="000000" w:themeColor="text1"/>
                <w:sz w:val="20"/>
                <w:szCs w:val="20"/>
              </w:rPr>
              <m:t>i</m:t>
            </m:r>
          </m:sub>
          <m:sup>
            <m:r>
              <w:rPr>
                <w:rFonts w:ascii="Cambria Math" w:hAnsi="Cambria Math"/>
                <w:color w:val="000000" w:themeColor="text1"/>
                <w:sz w:val="20"/>
                <w:szCs w:val="20"/>
              </w:rPr>
              <m:t>*</m:t>
            </m:r>
          </m:sup>
        </m:sSubSup>
      </m:oMath>
      <w:r w:rsidR="001E0E95">
        <w:rPr>
          <w:color w:val="000000" w:themeColor="text1"/>
          <w:sz w:val="20"/>
          <w:szCs w:val="20"/>
        </w:rPr>
        <w:t xml:space="preserve"> </w:t>
      </w:r>
      <w:r w:rsidRPr="00BC1234">
        <w:rPr>
          <w:sz w:val="20"/>
          <w:szCs w:val="20"/>
        </w:rPr>
        <w:t>is</w:t>
      </w:r>
      <w:r w:rsidR="00AE5483">
        <w:rPr>
          <w:sz w:val="20"/>
          <w:szCs w:val="20"/>
        </w:rPr>
        <w:t xml:space="preserve"> the label, 1 for positive sam</w:t>
      </w:r>
      <w:r w:rsidRPr="00BC1234">
        <w:rPr>
          <w:sz w:val="20"/>
          <w:szCs w:val="20"/>
        </w:rPr>
        <w:t xml:space="preserve">ples and 0 for background samples. </w:t>
      </w:r>
      <m:oMath>
        <m:sSub>
          <m:sSubPr>
            <m:ctrlPr>
              <w:rPr>
                <w:rFonts w:ascii="Cambria Math" w:hAnsi="Cambria Math"/>
                <w:i/>
                <w:sz w:val="20"/>
                <w:szCs w:val="20"/>
              </w:rPr>
            </m:ctrlPr>
          </m:sSubPr>
          <m:e>
            <m:r>
              <w:rPr>
                <w:rFonts w:ascii="Cambria Math" w:hAnsi="Cambria Math"/>
                <w:sz w:val="20"/>
                <w:szCs w:val="20"/>
              </w:rPr>
              <m:t>N</m:t>
            </m:r>
          </m:e>
          <m:sub>
            <m:r>
              <w:rPr>
                <w:rFonts w:ascii="Cambria Math" w:hAnsi="Cambria Math"/>
                <w:sz w:val="20"/>
                <w:szCs w:val="20"/>
              </w:rPr>
              <m:t>pos</m:t>
            </m:r>
          </m:sub>
        </m:sSub>
      </m:oMath>
      <w:r w:rsidRPr="00BC1234">
        <w:rPr>
          <w:sz w:val="20"/>
          <w:szCs w:val="20"/>
        </w:rPr>
        <w:t xml:space="preserve"> is the number of positive samples. The regression loss is calculated only for positive samples.</w:t>
      </w:r>
    </w:p>
    <w:p w14:paraId="6AE02E3A" w14:textId="77777777" w:rsidR="00940496" w:rsidRPr="00BC1234" w:rsidRDefault="00940496" w:rsidP="00BC5180">
      <w:pPr>
        <w:pStyle w:val="IEEEText"/>
        <w:ind w:firstLine="0"/>
        <w:rPr>
          <w:sz w:val="20"/>
          <w:szCs w:val="20"/>
        </w:rPr>
      </w:pPr>
    </w:p>
    <w:p w14:paraId="355A4E19" w14:textId="77777777" w:rsidR="00940496" w:rsidRPr="00BC1234" w:rsidRDefault="00940496" w:rsidP="00BC1234">
      <w:pPr>
        <w:pStyle w:val="IEEEHeading2"/>
        <w:rPr>
          <w:sz w:val="20"/>
          <w:szCs w:val="20"/>
        </w:rPr>
      </w:pPr>
      <w:r w:rsidRPr="00BC1234">
        <w:rPr>
          <w:sz w:val="20"/>
          <w:szCs w:val="20"/>
        </w:rPr>
        <w:lastRenderedPageBreak/>
        <w:t>C.</w:t>
      </w:r>
      <w:r w:rsidRPr="00BC1234">
        <w:rPr>
          <w:sz w:val="20"/>
          <w:szCs w:val="20"/>
        </w:rPr>
        <w:tab/>
      </w:r>
      <w:r w:rsidRPr="00BC1234">
        <w:rPr>
          <w:rFonts w:hint="eastAsia"/>
          <w:sz w:val="20"/>
          <w:szCs w:val="20"/>
        </w:rPr>
        <w:t>Metrics</w:t>
      </w:r>
    </w:p>
    <w:p w14:paraId="6472E5A1" w14:textId="77777777" w:rsidR="00940496" w:rsidRPr="00BC1234" w:rsidRDefault="00940496" w:rsidP="00BC5180">
      <w:pPr>
        <w:pStyle w:val="IEEEText"/>
        <w:rPr>
          <w:sz w:val="20"/>
          <w:szCs w:val="20"/>
        </w:rPr>
      </w:pPr>
      <w:r w:rsidRPr="00BC1234">
        <w:rPr>
          <w:sz w:val="20"/>
          <w:szCs w:val="20"/>
        </w:rPr>
        <w:t>AR-F curve. This metric is for action proposal evaluation. We measure average recall as a function of proposal frequency (F), which denotes the number of retrieved proposals per second for a video.</w:t>
      </w:r>
    </w:p>
    <w:p w14:paraId="26E03572" w14:textId="1BCAA984" w:rsidR="00940496" w:rsidRPr="00BC1234" w:rsidRDefault="00940496" w:rsidP="00BC1234">
      <w:pPr>
        <w:pStyle w:val="IEEEText"/>
        <w:rPr>
          <w:sz w:val="20"/>
          <w:szCs w:val="20"/>
        </w:rPr>
      </w:pPr>
      <w:r w:rsidRPr="00BC1234">
        <w:rPr>
          <w:sz w:val="20"/>
          <w:szCs w:val="20"/>
        </w:rPr>
        <w:t xml:space="preserve">mAP @ IoU=x, this metric is </w:t>
      </w:r>
      <w:r w:rsidR="00792F2B">
        <w:rPr>
          <w:sz w:val="20"/>
          <w:szCs w:val="20"/>
        </w:rPr>
        <w:t>for action detection evaluation</w:t>
      </w:r>
      <w:r w:rsidRPr="00BC1234">
        <w:rPr>
          <w:sz w:val="20"/>
          <w:szCs w:val="20"/>
        </w:rPr>
        <w:t xml:space="preserve">. A prediction is marked as correct only when it has the correct category prediction, and has </w:t>
      </w:r>
      <w:r w:rsidR="00792F2B">
        <w:rPr>
          <w:rFonts w:hint="eastAsia"/>
          <w:sz w:val="20"/>
          <w:szCs w:val="20"/>
        </w:rPr>
        <w:t>Intersection Over Union (</w:t>
      </w:r>
      <w:r w:rsidRPr="00BC1234">
        <w:rPr>
          <w:sz w:val="20"/>
          <w:szCs w:val="20"/>
        </w:rPr>
        <w:t>IoU</w:t>
      </w:r>
      <w:r w:rsidR="00792F2B">
        <w:rPr>
          <w:rFonts w:hint="eastAsia"/>
          <w:sz w:val="20"/>
          <w:szCs w:val="20"/>
        </w:rPr>
        <w:t>)</w:t>
      </w:r>
      <w:r w:rsidRPr="00BC1234">
        <w:rPr>
          <w:sz w:val="20"/>
          <w:szCs w:val="20"/>
        </w:rPr>
        <w:t xml:space="preserve"> with ground truth instance larger than the overlap threshold. </w:t>
      </w:r>
      <w:r w:rsidR="00792F2B">
        <w:rPr>
          <w:rFonts w:hint="eastAsia"/>
          <w:sz w:val="20"/>
          <w:szCs w:val="20"/>
        </w:rPr>
        <w:t xml:space="preserve">We use threshold at 0.1, 0.2, 0.3, 0.4, 0.5 for evaluation. </w:t>
      </w:r>
      <w:r w:rsidRPr="00BC1234">
        <w:rPr>
          <w:sz w:val="20"/>
          <w:szCs w:val="20"/>
        </w:rPr>
        <w:t>Note that redundant detections are not allowed.</w:t>
      </w:r>
    </w:p>
    <w:p w14:paraId="0CD14BE9" w14:textId="77777777" w:rsidR="00BC1234" w:rsidRPr="00BC1234" w:rsidRDefault="00BC1234" w:rsidP="00BC1234">
      <w:pPr>
        <w:pStyle w:val="IEEEText"/>
        <w:rPr>
          <w:sz w:val="20"/>
          <w:szCs w:val="20"/>
        </w:rPr>
      </w:pPr>
    </w:p>
    <w:p w14:paraId="4DEE9FC2" w14:textId="3FC8946B" w:rsidR="00BC1234" w:rsidRPr="00BC1234" w:rsidRDefault="00BC1234" w:rsidP="00BC1234">
      <w:pPr>
        <w:pStyle w:val="IEEEHeading1"/>
        <w:spacing w:line="360" w:lineRule="auto"/>
        <w:rPr>
          <w:sz w:val="20"/>
          <w:szCs w:val="20"/>
        </w:rPr>
      </w:pPr>
      <w:r w:rsidRPr="00BC1234">
        <w:rPr>
          <w:sz w:val="20"/>
          <w:szCs w:val="20"/>
        </w:rPr>
        <w:t>II</w:t>
      </w:r>
      <w:r w:rsidRPr="00BC1234">
        <w:rPr>
          <w:rFonts w:hint="eastAsia"/>
          <w:sz w:val="20"/>
          <w:szCs w:val="20"/>
        </w:rPr>
        <w:t>I</w:t>
      </w:r>
      <w:r w:rsidRPr="00BC1234">
        <w:rPr>
          <w:sz w:val="20"/>
          <w:szCs w:val="20"/>
        </w:rPr>
        <w:t xml:space="preserve">.  </w:t>
      </w:r>
      <w:r w:rsidRPr="00BC1234">
        <w:rPr>
          <w:rFonts w:hint="eastAsia"/>
          <w:sz w:val="20"/>
          <w:szCs w:val="20"/>
        </w:rPr>
        <w:t>Experiment SETTINGS</w:t>
      </w:r>
    </w:p>
    <w:p w14:paraId="549C8753" w14:textId="051D9A49" w:rsidR="00BC5180" w:rsidRPr="00BC5180" w:rsidRDefault="00BC5180" w:rsidP="00BC5180">
      <w:pPr>
        <w:pStyle w:val="IEEEHeading2"/>
        <w:rPr>
          <w:sz w:val="20"/>
          <w:szCs w:val="20"/>
        </w:rPr>
      </w:pPr>
      <w:r w:rsidRPr="00BC1234">
        <w:rPr>
          <w:sz w:val="20"/>
          <w:szCs w:val="20"/>
        </w:rPr>
        <w:t>A.</w:t>
      </w:r>
      <w:r w:rsidRPr="00BC1234">
        <w:rPr>
          <w:sz w:val="20"/>
          <w:szCs w:val="20"/>
        </w:rPr>
        <w:tab/>
      </w:r>
      <w:r>
        <w:rPr>
          <w:rFonts w:hint="eastAsia"/>
          <w:sz w:val="20"/>
          <w:szCs w:val="20"/>
        </w:rPr>
        <w:t>AWS Settings</w:t>
      </w:r>
    </w:p>
    <w:p w14:paraId="2363821A" w14:textId="49D60AE0" w:rsidR="00DC5FCF" w:rsidRDefault="00B97D4E" w:rsidP="00DC5FCF">
      <w:pPr>
        <w:spacing w:line="360" w:lineRule="auto"/>
        <w:rPr>
          <w:sz w:val="20"/>
          <w:szCs w:val="20"/>
        </w:rPr>
      </w:pPr>
      <w:r>
        <w:rPr>
          <w:rFonts w:hint="eastAsia"/>
          <w:sz w:val="20"/>
          <w:szCs w:val="20"/>
        </w:rPr>
        <w:t xml:space="preserve">    </w:t>
      </w:r>
      <w:r w:rsidR="00BC5180">
        <w:rPr>
          <w:sz w:val="20"/>
          <w:szCs w:val="20"/>
        </w:rPr>
        <w:t>In</w:t>
      </w:r>
      <w:r w:rsidR="00BC5180">
        <w:rPr>
          <w:rFonts w:hint="eastAsia"/>
          <w:sz w:val="20"/>
          <w:szCs w:val="20"/>
        </w:rPr>
        <w:t xml:space="preserve"> AWS, we use EC2 service for model training. </w:t>
      </w:r>
      <w:r w:rsidR="00BC5180">
        <w:rPr>
          <w:sz w:val="20"/>
          <w:szCs w:val="20"/>
        </w:rPr>
        <w:t>When</w:t>
      </w:r>
      <w:r w:rsidR="00BC5180">
        <w:rPr>
          <w:rFonts w:hint="eastAsia"/>
          <w:sz w:val="20"/>
          <w:szCs w:val="20"/>
        </w:rPr>
        <w:t xml:space="preserve"> launching EC2 instance, we choose Ubuntu Server 16.04 LTS (HVM), SSD Volume Type as AMI. Amazon EC2 provides a wide selection of instance types optimized for different use cases. Instances are virtual server where we can run our applications. The instance type we choose is GPU compute p2.xlarge which contain</w:t>
      </w:r>
      <w:r w:rsidR="00AE5483">
        <w:rPr>
          <w:rFonts w:hint="eastAsia"/>
          <w:sz w:val="20"/>
          <w:szCs w:val="20"/>
        </w:rPr>
        <w:t>s</w:t>
      </w:r>
      <w:r w:rsidR="00BC5180">
        <w:rPr>
          <w:rFonts w:hint="eastAsia"/>
          <w:sz w:val="20"/>
          <w:szCs w:val="20"/>
        </w:rPr>
        <w:t xml:space="preserve"> 4 virtual CPUs, 61 GiB memory. GPU compute instance provides general-purpose GPUs along with high CPU performance, large memory and high network speed for application requiring massive floating point process power. Thus, it is suitable for machine learning problems.</w:t>
      </w:r>
    </w:p>
    <w:p w14:paraId="336C1AA1" w14:textId="77777777" w:rsidR="00BE08F8" w:rsidRDefault="00BE08F8" w:rsidP="00DC5FCF">
      <w:pPr>
        <w:spacing w:line="360" w:lineRule="auto"/>
        <w:rPr>
          <w:sz w:val="20"/>
          <w:szCs w:val="20"/>
        </w:rPr>
      </w:pPr>
    </w:p>
    <w:p w14:paraId="4E6B955E" w14:textId="2C3BEE60" w:rsidR="00DC5FCF" w:rsidRPr="00BC1234" w:rsidRDefault="00DC5FCF" w:rsidP="00DC5FCF">
      <w:pPr>
        <w:pStyle w:val="IEEEHeading2"/>
        <w:rPr>
          <w:sz w:val="20"/>
          <w:szCs w:val="20"/>
        </w:rPr>
      </w:pPr>
      <w:r>
        <w:rPr>
          <w:sz w:val="20"/>
          <w:szCs w:val="20"/>
        </w:rPr>
        <w:t>B</w:t>
      </w:r>
      <w:r w:rsidRPr="00BC1234">
        <w:rPr>
          <w:sz w:val="20"/>
          <w:szCs w:val="20"/>
        </w:rPr>
        <w:t>.</w:t>
      </w:r>
      <w:r w:rsidRPr="00BC1234">
        <w:rPr>
          <w:sz w:val="20"/>
          <w:szCs w:val="20"/>
        </w:rPr>
        <w:tab/>
      </w:r>
      <w:r>
        <w:rPr>
          <w:rFonts w:hint="eastAsia"/>
          <w:sz w:val="20"/>
          <w:szCs w:val="20"/>
        </w:rPr>
        <w:t>Environment</w:t>
      </w:r>
      <w:r w:rsidR="004C5D8B">
        <w:rPr>
          <w:sz w:val="20"/>
          <w:szCs w:val="20"/>
        </w:rPr>
        <w:t xml:space="preserve"> Configuration</w:t>
      </w:r>
    </w:p>
    <w:p w14:paraId="213F483D" w14:textId="5CAF2E1F" w:rsidR="00DC5FCF" w:rsidRDefault="00B97D4E" w:rsidP="00B97D4E">
      <w:pPr>
        <w:spacing w:line="360" w:lineRule="auto"/>
        <w:rPr>
          <w:sz w:val="20"/>
          <w:szCs w:val="20"/>
        </w:rPr>
      </w:pPr>
      <w:r>
        <w:rPr>
          <w:rFonts w:hint="eastAsia"/>
          <w:sz w:val="20"/>
          <w:szCs w:val="20"/>
        </w:rPr>
        <w:t xml:space="preserve">    </w:t>
      </w:r>
      <w:r w:rsidR="00BC5180">
        <w:rPr>
          <w:sz w:val="20"/>
          <w:szCs w:val="20"/>
        </w:rPr>
        <w:t>W</w:t>
      </w:r>
      <w:r w:rsidR="00BC5180">
        <w:rPr>
          <w:rFonts w:hint="eastAsia"/>
          <w:sz w:val="20"/>
          <w:szCs w:val="20"/>
        </w:rPr>
        <w:t xml:space="preserve">e installed TensorFlow 0.12, Cuda Toolkit 8.0 and cuDNN v5.0 at our EC2 instance. TensorFlow is a deep learning library open-sourced by Google. TensorFlow provides primitives for </w:t>
      </w:r>
      <w:r w:rsidR="00BC5180">
        <w:rPr>
          <w:sz w:val="20"/>
          <w:szCs w:val="20"/>
        </w:rPr>
        <w:t>defining</w:t>
      </w:r>
      <w:r w:rsidR="00BC5180">
        <w:rPr>
          <w:rFonts w:hint="eastAsia"/>
          <w:sz w:val="20"/>
          <w:szCs w:val="20"/>
        </w:rPr>
        <w:t xml:space="preserve"> </w:t>
      </w:r>
      <w:r w:rsidR="00BC5180">
        <w:rPr>
          <w:sz w:val="20"/>
          <w:szCs w:val="20"/>
        </w:rPr>
        <w:t>function</w:t>
      </w:r>
      <w:r w:rsidR="00BC5180">
        <w:rPr>
          <w:rFonts w:hint="eastAsia"/>
          <w:sz w:val="20"/>
          <w:szCs w:val="20"/>
        </w:rPr>
        <w:t xml:space="preserve">s on tensors and automatically computing their derivatives. TensorFlow not only a pre-defined library of algorithms, but also a low-level library where users can orchestrate and design complex algorithms and provide large flexibility.  </w:t>
      </w:r>
    </w:p>
    <w:p w14:paraId="3847201F" w14:textId="53F4BE1D" w:rsidR="00BC5180" w:rsidRDefault="00BC5180" w:rsidP="005D6B11">
      <w:pPr>
        <w:spacing w:line="360" w:lineRule="auto"/>
        <w:ind w:firstLine="348"/>
        <w:rPr>
          <w:sz w:val="20"/>
          <w:szCs w:val="20"/>
        </w:rPr>
      </w:pPr>
      <w:r>
        <w:rPr>
          <w:rFonts w:hint="eastAsia"/>
          <w:sz w:val="20"/>
          <w:szCs w:val="20"/>
        </w:rPr>
        <w:t xml:space="preserve">CUDA and cuDNN is </w:t>
      </w:r>
      <w:r>
        <w:rPr>
          <w:sz w:val="20"/>
          <w:szCs w:val="20"/>
        </w:rPr>
        <w:t>indispensable</w:t>
      </w:r>
      <w:r>
        <w:rPr>
          <w:rFonts w:hint="eastAsia"/>
          <w:sz w:val="20"/>
          <w:szCs w:val="20"/>
        </w:rPr>
        <w:t xml:space="preserve"> for </w:t>
      </w:r>
      <w:r>
        <w:rPr>
          <w:sz w:val="20"/>
          <w:szCs w:val="20"/>
        </w:rPr>
        <w:t>TensorFlow with GPU</w:t>
      </w:r>
      <w:r>
        <w:rPr>
          <w:rFonts w:hint="eastAsia"/>
          <w:sz w:val="20"/>
          <w:szCs w:val="20"/>
        </w:rPr>
        <w:t xml:space="preserve"> support</w:t>
      </w:r>
      <w:r>
        <w:rPr>
          <w:sz w:val="20"/>
          <w:szCs w:val="20"/>
        </w:rPr>
        <w:t xml:space="preserve">. </w:t>
      </w:r>
      <w:r>
        <w:rPr>
          <w:rFonts w:hint="eastAsia"/>
          <w:sz w:val="20"/>
          <w:szCs w:val="20"/>
        </w:rPr>
        <w:t xml:space="preserve">CUDA, as </w:t>
      </w:r>
      <w:r>
        <w:rPr>
          <w:sz w:val="20"/>
          <w:szCs w:val="20"/>
        </w:rPr>
        <w:t>know</w:t>
      </w:r>
      <w:r>
        <w:rPr>
          <w:rFonts w:hint="eastAsia"/>
          <w:sz w:val="20"/>
          <w:szCs w:val="20"/>
        </w:rPr>
        <w:t xml:space="preserve"> as Compute Unified Device Architecture, is </w:t>
      </w:r>
      <w:r>
        <w:rPr>
          <w:sz w:val="20"/>
          <w:szCs w:val="20"/>
        </w:rPr>
        <w:t>a parallel computing platform and program</w:t>
      </w:r>
      <w:r>
        <w:rPr>
          <w:rFonts w:hint="eastAsia"/>
          <w:sz w:val="20"/>
          <w:szCs w:val="20"/>
        </w:rPr>
        <w:t>m</w:t>
      </w:r>
      <w:r>
        <w:rPr>
          <w:sz w:val="20"/>
          <w:szCs w:val="20"/>
        </w:rPr>
        <w:t xml:space="preserve">ing </w:t>
      </w:r>
      <w:r>
        <w:rPr>
          <w:rFonts w:hint="eastAsia"/>
          <w:sz w:val="20"/>
          <w:szCs w:val="20"/>
        </w:rPr>
        <w:t>model from NVIDIA. With CUDA Toolkit, we can develop, optimize and deploy our applications on GPU-accelerated cloud-based platforms. cuDNN, as know</w:t>
      </w:r>
      <w:r w:rsidR="00DB6A0D">
        <w:rPr>
          <w:rFonts w:hint="eastAsia"/>
          <w:sz w:val="20"/>
          <w:szCs w:val="20"/>
        </w:rPr>
        <w:t>n</w:t>
      </w:r>
      <w:r>
        <w:rPr>
          <w:rFonts w:hint="eastAsia"/>
          <w:sz w:val="20"/>
          <w:szCs w:val="20"/>
        </w:rPr>
        <w:t xml:space="preserve"> as CUDA Deep Neural Network library, is a GPU-accelerated library of primitives for deep neural networks. cuDNN provides highly tuned implementations for standard routines such as forward and backward convolution, pooling, normalization, and activation layers. With cuDNN, we can focus more on training neural networks and developing software applications and do not need to worry about low-level GPU performance tuning.</w:t>
      </w:r>
    </w:p>
    <w:p w14:paraId="3D325E44" w14:textId="77777777" w:rsidR="00BE08F8" w:rsidRDefault="00BE08F8" w:rsidP="005D6B11">
      <w:pPr>
        <w:spacing w:line="360" w:lineRule="auto"/>
        <w:ind w:firstLine="348"/>
        <w:rPr>
          <w:sz w:val="20"/>
          <w:szCs w:val="20"/>
        </w:rPr>
      </w:pPr>
    </w:p>
    <w:p w14:paraId="04809A14" w14:textId="54A3A2F1" w:rsidR="005D6B11" w:rsidRPr="005D6B11" w:rsidRDefault="00DC5FCF" w:rsidP="005D6B11">
      <w:pPr>
        <w:pStyle w:val="IEEEHeading2"/>
        <w:ind w:left="0" w:firstLine="0"/>
        <w:rPr>
          <w:sz w:val="20"/>
          <w:szCs w:val="20"/>
        </w:rPr>
      </w:pPr>
      <w:r>
        <w:rPr>
          <w:sz w:val="20"/>
          <w:szCs w:val="20"/>
        </w:rPr>
        <w:t>C</w:t>
      </w:r>
      <w:r w:rsidRPr="00BC1234">
        <w:rPr>
          <w:sz w:val="20"/>
          <w:szCs w:val="20"/>
        </w:rPr>
        <w:t>.</w:t>
      </w:r>
      <w:r w:rsidRPr="00BC1234">
        <w:rPr>
          <w:sz w:val="20"/>
          <w:szCs w:val="20"/>
        </w:rPr>
        <w:tab/>
      </w:r>
      <w:r>
        <w:rPr>
          <w:rFonts w:hint="eastAsia"/>
          <w:sz w:val="20"/>
          <w:szCs w:val="20"/>
        </w:rPr>
        <w:t>Dataset</w:t>
      </w:r>
    </w:p>
    <w:p w14:paraId="1C509386" w14:textId="77A14E3D" w:rsidR="00BC5180" w:rsidRPr="00236D20" w:rsidRDefault="00B97D4E" w:rsidP="005D6B11">
      <w:pPr>
        <w:spacing w:line="360" w:lineRule="auto"/>
        <w:rPr>
          <w:sz w:val="20"/>
          <w:szCs w:val="20"/>
        </w:rPr>
      </w:pPr>
      <w:r>
        <w:rPr>
          <w:rFonts w:hint="eastAsia"/>
          <w:color w:val="000000"/>
          <w:sz w:val="20"/>
          <w:szCs w:val="20"/>
        </w:rPr>
        <w:t xml:space="preserve">    </w:t>
      </w:r>
      <w:r w:rsidR="00BC5180" w:rsidRPr="00236D20">
        <w:rPr>
          <w:color w:val="000000"/>
          <w:sz w:val="20"/>
          <w:szCs w:val="20"/>
        </w:rPr>
        <w:t xml:space="preserve">The dataset we use is THUMOS 14. </w:t>
      </w:r>
      <w:r w:rsidR="00BC5180" w:rsidRPr="00236D20">
        <w:rPr>
          <w:sz w:val="20"/>
          <w:szCs w:val="20"/>
        </w:rPr>
        <w:t>The THUMOS 14 challenge introduced thousands of untrimmed videos in validation, background and test sets for 101 action classes providing the community with the fi</w:t>
      </w:r>
      <w:r w:rsidR="00BC5180">
        <w:rPr>
          <w:sz w:val="20"/>
          <w:szCs w:val="20"/>
        </w:rPr>
        <w:t>rst-of-its-kind dataset for ac</w:t>
      </w:r>
      <w:r w:rsidR="00BC5180" w:rsidRPr="00236D20">
        <w:rPr>
          <w:sz w:val="20"/>
          <w:szCs w:val="20"/>
        </w:rPr>
        <w:t>tion recognition and temporal detection in realistic settings with a standardized evaluation protocol</w:t>
      </w:r>
      <w:r w:rsidR="00BC5180">
        <w:rPr>
          <w:rFonts w:hint="eastAsia"/>
          <w:sz w:val="20"/>
          <w:szCs w:val="20"/>
        </w:rPr>
        <w:t xml:space="preserve"> [</w:t>
      </w:r>
      <w:r w:rsidR="00DC5FCF">
        <w:rPr>
          <w:rFonts w:hint="eastAsia"/>
          <w:sz w:val="20"/>
          <w:szCs w:val="20"/>
        </w:rPr>
        <w:t>8</w:t>
      </w:r>
      <w:r w:rsidR="00BC5180">
        <w:rPr>
          <w:rFonts w:hint="eastAsia"/>
          <w:sz w:val="20"/>
          <w:szCs w:val="20"/>
        </w:rPr>
        <w:t>]</w:t>
      </w:r>
      <w:r w:rsidR="00BC5180" w:rsidRPr="00236D20">
        <w:rPr>
          <w:sz w:val="20"/>
          <w:szCs w:val="20"/>
        </w:rPr>
        <w:t xml:space="preserve">. </w:t>
      </w:r>
    </w:p>
    <w:p w14:paraId="5A3842B6" w14:textId="77777777" w:rsidR="00BC5180" w:rsidRDefault="00BC5180" w:rsidP="00BC5180">
      <w:pPr>
        <w:widowControl w:val="0"/>
        <w:autoSpaceDE w:val="0"/>
        <w:autoSpaceDN w:val="0"/>
        <w:adjustRightInd w:val="0"/>
        <w:spacing w:after="240" w:line="360" w:lineRule="auto"/>
        <w:rPr>
          <w:color w:val="000000"/>
          <w:sz w:val="20"/>
          <w:szCs w:val="20"/>
        </w:rPr>
      </w:pPr>
      <w:r w:rsidRPr="00A10965">
        <w:rPr>
          <w:color w:val="000000"/>
          <w:sz w:val="20"/>
          <w:szCs w:val="20"/>
        </w:rPr>
        <w:t>The temporal action localization part of THUMOS-14 contains over 20 hours of videos from 20 sports classes. This part co</w:t>
      </w:r>
      <w:r>
        <w:rPr>
          <w:color w:val="000000"/>
          <w:sz w:val="20"/>
          <w:szCs w:val="20"/>
        </w:rPr>
        <w:t>nsists of 200 videos in valida</w:t>
      </w:r>
      <w:r w:rsidRPr="00A10965">
        <w:rPr>
          <w:color w:val="000000"/>
          <w:sz w:val="20"/>
          <w:szCs w:val="20"/>
        </w:rPr>
        <w:t xml:space="preserve">tion set and 213 videos in test set. TURN model is trained on the validation set, as the training set of THUMOS-14 contains only trimmed videos. </w:t>
      </w:r>
    </w:p>
    <w:p w14:paraId="1234A528" w14:textId="2A7B5E3B" w:rsidR="004C5D8B" w:rsidRPr="004C5D8B" w:rsidRDefault="004C5D8B" w:rsidP="004C5D8B">
      <w:pPr>
        <w:pStyle w:val="IEEEHeading2"/>
        <w:ind w:left="0" w:firstLine="0"/>
        <w:rPr>
          <w:sz w:val="20"/>
          <w:szCs w:val="20"/>
        </w:rPr>
      </w:pPr>
      <w:r w:rsidRPr="004C5D8B">
        <w:rPr>
          <w:sz w:val="20"/>
          <w:szCs w:val="20"/>
        </w:rPr>
        <w:lastRenderedPageBreak/>
        <w:t xml:space="preserve">D. </w:t>
      </w:r>
      <w:r>
        <w:rPr>
          <w:sz w:val="20"/>
          <w:szCs w:val="20"/>
        </w:rPr>
        <w:t xml:space="preserve">Model </w:t>
      </w:r>
      <w:r w:rsidRPr="004C5D8B">
        <w:rPr>
          <w:sz w:val="20"/>
          <w:szCs w:val="20"/>
        </w:rPr>
        <w:t>Training</w:t>
      </w:r>
    </w:p>
    <w:p w14:paraId="08B09F90" w14:textId="0BA81EA3" w:rsidR="004C5D8B" w:rsidRPr="00A10965" w:rsidRDefault="00B97D4E" w:rsidP="00BC5180">
      <w:pPr>
        <w:widowControl w:val="0"/>
        <w:autoSpaceDE w:val="0"/>
        <w:autoSpaceDN w:val="0"/>
        <w:adjustRightInd w:val="0"/>
        <w:spacing w:after="240" w:line="360" w:lineRule="auto"/>
        <w:rPr>
          <w:color w:val="000000"/>
          <w:sz w:val="20"/>
          <w:szCs w:val="20"/>
        </w:rPr>
      </w:pPr>
      <w:r>
        <w:rPr>
          <w:rFonts w:hint="eastAsia"/>
          <w:color w:val="000000"/>
          <w:sz w:val="20"/>
          <w:szCs w:val="20"/>
        </w:rPr>
        <w:t xml:space="preserve">    </w:t>
      </w:r>
      <w:r w:rsidR="004C5D8B">
        <w:rPr>
          <w:color w:val="000000"/>
          <w:sz w:val="20"/>
          <w:szCs w:val="20"/>
        </w:rPr>
        <w:t xml:space="preserve">For model training, we follow the original </w:t>
      </w:r>
      <w:r w:rsidR="00401A18">
        <w:rPr>
          <w:rFonts w:hint="eastAsia"/>
          <w:color w:val="000000"/>
          <w:sz w:val="20"/>
          <w:szCs w:val="20"/>
        </w:rPr>
        <w:t>TURN paper, set the context number as 4, unit size as 16 or 32, and train the model for 10 epochs. We use Adam optimizer to train the model, and set learning rate as 0.001. The model is trained on a Nvidia K80 GPU. Totally, it takes about 2 hours to make the model converge.</w:t>
      </w:r>
    </w:p>
    <w:p w14:paraId="026F15BC" w14:textId="77777777" w:rsidR="00940496" w:rsidRPr="00BC1234" w:rsidRDefault="00940496" w:rsidP="00BC1234">
      <w:pPr>
        <w:pStyle w:val="IEEEText"/>
        <w:ind w:firstLine="0"/>
        <w:rPr>
          <w:sz w:val="20"/>
          <w:szCs w:val="20"/>
        </w:rPr>
      </w:pPr>
    </w:p>
    <w:p w14:paraId="7AA16D10" w14:textId="77AAA902" w:rsidR="0041469C" w:rsidRDefault="0041469C" w:rsidP="00BC1234">
      <w:pPr>
        <w:pStyle w:val="IEEEHeading1"/>
        <w:spacing w:line="360" w:lineRule="auto"/>
        <w:rPr>
          <w:sz w:val="20"/>
          <w:szCs w:val="20"/>
        </w:rPr>
      </w:pPr>
      <w:r w:rsidRPr="00BC1234">
        <w:rPr>
          <w:sz w:val="20"/>
          <w:szCs w:val="20"/>
        </w:rPr>
        <w:t>II</w:t>
      </w:r>
      <w:r w:rsidR="00F768E2" w:rsidRPr="00BC1234">
        <w:rPr>
          <w:rFonts w:hint="eastAsia"/>
          <w:sz w:val="20"/>
          <w:szCs w:val="20"/>
        </w:rPr>
        <w:t>I</w:t>
      </w:r>
      <w:r w:rsidRPr="00BC1234">
        <w:rPr>
          <w:sz w:val="20"/>
          <w:szCs w:val="20"/>
        </w:rPr>
        <w:t xml:space="preserve">.  </w:t>
      </w:r>
      <w:r w:rsidR="00DC5FCF">
        <w:rPr>
          <w:rFonts w:hint="eastAsia"/>
          <w:sz w:val="20"/>
          <w:szCs w:val="20"/>
        </w:rPr>
        <w:t>Results Analysis</w:t>
      </w:r>
    </w:p>
    <w:p w14:paraId="60A67AE9" w14:textId="6A7CDFB3" w:rsidR="00AE27D7" w:rsidRDefault="00AE27D7" w:rsidP="00AE27D7">
      <w:pPr>
        <w:pStyle w:val="IEEEHeading2"/>
        <w:numPr>
          <w:ilvl w:val="0"/>
          <w:numId w:val="15"/>
        </w:numPr>
        <w:rPr>
          <w:sz w:val="20"/>
          <w:szCs w:val="20"/>
        </w:rPr>
      </w:pPr>
      <w:r>
        <w:rPr>
          <w:rFonts w:hint="eastAsia"/>
          <w:sz w:val="20"/>
          <w:szCs w:val="20"/>
        </w:rPr>
        <w:t xml:space="preserve">Training Loss </w:t>
      </w:r>
      <w:r w:rsidR="00A34A5D">
        <w:rPr>
          <w:sz w:val="20"/>
          <w:szCs w:val="20"/>
        </w:rPr>
        <w:t>virtualization</w:t>
      </w:r>
    </w:p>
    <w:p w14:paraId="632F8030" w14:textId="0D657FF0" w:rsidR="00AE27D7" w:rsidRDefault="00A34A5D" w:rsidP="00A34A5D">
      <w:pPr>
        <w:pStyle w:val="IEEEText"/>
        <w:jc w:val="center"/>
      </w:pPr>
      <w:r>
        <w:rPr>
          <w:rFonts w:hint="eastAsia"/>
          <w:noProof/>
        </w:rPr>
        <w:drawing>
          <wp:inline distT="0" distB="0" distL="0" distR="0" wp14:anchorId="09E9E532" wp14:editId="2669E947">
            <wp:extent cx="3581963" cy="2686473"/>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oss_min.png"/>
                    <pic:cNvPicPr/>
                  </pic:nvPicPr>
                  <pic:blipFill>
                    <a:blip r:embed="rId10">
                      <a:extLst>
                        <a:ext uri="{28A0092B-C50C-407E-A947-70E740481C1C}">
                          <a14:useLocalDpi xmlns:a14="http://schemas.microsoft.com/office/drawing/2010/main" val="0"/>
                        </a:ext>
                      </a:extLst>
                    </a:blip>
                    <a:stretch>
                      <a:fillRect/>
                    </a:stretch>
                  </pic:blipFill>
                  <pic:spPr>
                    <a:xfrm>
                      <a:off x="0" y="0"/>
                      <a:ext cx="3593852" cy="2695389"/>
                    </a:xfrm>
                    <a:prstGeom prst="rect">
                      <a:avLst/>
                    </a:prstGeom>
                  </pic:spPr>
                </pic:pic>
              </a:graphicData>
            </a:graphic>
          </wp:inline>
        </w:drawing>
      </w:r>
    </w:p>
    <w:p w14:paraId="3084D0B7" w14:textId="23F8FBC5" w:rsidR="00A34A5D" w:rsidRDefault="0057420E" w:rsidP="00A34A5D">
      <w:pPr>
        <w:pStyle w:val="IEEEText"/>
        <w:jc w:val="center"/>
        <w:rPr>
          <w:sz w:val="20"/>
          <w:szCs w:val="20"/>
        </w:rPr>
      </w:pPr>
      <w:r>
        <w:rPr>
          <w:rFonts w:hint="eastAsia"/>
          <w:sz w:val="20"/>
          <w:szCs w:val="20"/>
        </w:rPr>
        <w:t>Figure 4</w:t>
      </w:r>
      <w:r w:rsidR="00A34A5D" w:rsidRPr="00A34A5D">
        <w:rPr>
          <w:rFonts w:hint="eastAsia"/>
          <w:sz w:val="20"/>
          <w:szCs w:val="20"/>
        </w:rPr>
        <w:t xml:space="preserve">. Training Loss of </w:t>
      </w:r>
      <w:r w:rsidR="001D1337">
        <w:rPr>
          <w:rFonts w:hint="eastAsia"/>
          <w:sz w:val="20"/>
          <w:szCs w:val="20"/>
        </w:rPr>
        <w:t>Mea</w:t>
      </w:r>
      <w:r w:rsidR="00A34A5D" w:rsidRPr="00A34A5D">
        <w:rPr>
          <w:rFonts w:hint="eastAsia"/>
          <w:sz w:val="20"/>
          <w:szCs w:val="20"/>
        </w:rPr>
        <w:t>n-Pooling</w:t>
      </w:r>
    </w:p>
    <w:p w14:paraId="29328669" w14:textId="51129A51" w:rsidR="00A34A5D" w:rsidRDefault="00A34A5D" w:rsidP="00A34A5D">
      <w:pPr>
        <w:pStyle w:val="IEEEText"/>
        <w:jc w:val="center"/>
        <w:rPr>
          <w:sz w:val="20"/>
          <w:szCs w:val="20"/>
        </w:rPr>
      </w:pPr>
      <w:r>
        <w:rPr>
          <w:rFonts w:hint="eastAsia"/>
          <w:noProof/>
          <w:sz w:val="20"/>
          <w:szCs w:val="20"/>
        </w:rPr>
        <w:drawing>
          <wp:inline distT="0" distB="0" distL="0" distR="0" wp14:anchorId="51B6E3A6" wp14:editId="1D7648DB">
            <wp:extent cx="3700497" cy="2775373"/>
            <wp:effectExtent l="0" t="0" r="825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ax.png"/>
                    <pic:cNvPicPr/>
                  </pic:nvPicPr>
                  <pic:blipFill>
                    <a:blip r:embed="rId11">
                      <a:extLst>
                        <a:ext uri="{28A0092B-C50C-407E-A947-70E740481C1C}">
                          <a14:useLocalDpi xmlns:a14="http://schemas.microsoft.com/office/drawing/2010/main" val="0"/>
                        </a:ext>
                      </a:extLst>
                    </a:blip>
                    <a:stretch>
                      <a:fillRect/>
                    </a:stretch>
                  </pic:blipFill>
                  <pic:spPr>
                    <a:xfrm>
                      <a:off x="0" y="0"/>
                      <a:ext cx="3752102" cy="2814077"/>
                    </a:xfrm>
                    <a:prstGeom prst="rect">
                      <a:avLst/>
                    </a:prstGeom>
                  </pic:spPr>
                </pic:pic>
              </a:graphicData>
            </a:graphic>
          </wp:inline>
        </w:drawing>
      </w:r>
    </w:p>
    <w:p w14:paraId="7A9866A3" w14:textId="6571E2B0" w:rsidR="00A34A5D" w:rsidRDefault="00A34A5D" w:rsidP="00A34A5D">
      <w:pPr>
        <w:pStyle w:val="IEEEText"/>
        <w:jc w:val="center"/>
        <w:rPr>
          <w:sz w:val="20"/>
          <w:szCs w:val="20"/>
        </w:rPr>
      </w:pPr>
      <w:r w:rsidRPr="00A34A5D">
        <w:rPr>
          <w:rFonts w:hint="eastAsia"/>
          <w:sz w:val="20"/>
          <w:szCs w:val="20"/>
        </w:rPr>
        <w:t xml:space="preserve">Figure 4. Training Loss of </w:t>
      </w:r>
      <w:r>
        <w:rPr>
          <w:rFonts w:hint="eastAsia"/>
          <w:sz w:val="20"/>
          <w:szCs w:val="20"/>
        </w:rPr>
        <w:t>Max</w:t>
      </w:r>
      <w:r w:rsidRPr="00A34A5D">
        <w:rPr>
          <w:rFonts w:hint="eastAsia"/>
          <w:sz w:val="20"/>
          <w:szCs w:val="20"/>
        </w:rPr>
        <w:t>-Pooling</w:t>
      </w:r>
    </w:p>
    <w:p w14:paraId="63ED4375" w14:textId="5136AD5E" w:rsidR="00AE3CF6" w:rsidRPr="0039219B" w:rsidRDefault="0057420E" w:rsidP="00AE3CF6">
      <w:pPr>
        <w:pStyle w:val="IEEEText"/>
        <w:rPr>
          <w:sz w:val="20"/>
          <w:szCs w:val="20"/>
        </w:rPr>
      </w:pPr>
      <w:r>
        <w:rPr>
          <w:rFonts w:hint="eastAsia"/>
          <w:sz w:val="20"/>
          <w:szCs w:val="20"/>
        </w:rPr>
        <w:lastRenderedPageBreak/>
        <w:t>In Fig 4</w:t>
      </w:r>
      <w:r w:rsidR="00A90AD8">
        <w:rPr>
          <w:rFonts w:hint="eastAsia"/>
          <w:sz w:val="20"/>
          <w:szCs w:val="20"/>
        </w:rPr>
        <w:t xml:space="preserve">. </w:t>
      </w:r>
      <w:r w:rsidR="00A90AD8">
        <w:rPr>
          <w:sz w:val="20"/>
          <w:szCs w:val="20"/>
        </w:rPr>
        <w:t xml:space="preserve">we </w:t>
      </w:r>
      <w:r w:rsidR="00A90AD8">
        <w:rPr>
          <w:rFonts w:hint="eastAsia"/>
          <w:sz w:val="20"/>
          <w:szCs w:val="20"/>
        </w:rPr>
        <w:t xml:space="preserve">plot </w:t>
      </w:r>
      <w:r w:rsidR="00AB11B2">
        <w:rPr>
          <w:sz w:val="20"/>
          <w:szCs w:val="20"/>
        </w:rPr>
        <w:t>the</w:t>
      </w:r>
      <w:r w:rsidR="00AB11B2">
        <w:rPr>
          <w:rFonts w:hint="eastAsia"/>
          <w:sz w:val="20"/>
          <w:szCs w:val="20"/>
        </w:rPr>
        <w:t xml:space="preserve"> loss of </w:t>
      </w:r>
      <w:r w:rsidR="00B26000">
        <w:rPr>
          <w:rFonts w:hint="eastAsia"/>
          <w:sz w:val="20"/>
          <w:szCs w:val="20"/>
        </w:rPr>
        <w:t>the model with mean-pooling and max-pooling</w:t>
      </w:r>
      <w:r w:rsidR="0039219B">
        <w:rPr>
          <w:rFonts w:hint="eastAsia"/>
          <w:sz w:val="20"/>
          <w:szCs w:val="20"/>
        </w:rPr>
        <w:t xml:space="preserve"> from step 0 to step 12000 of training</w:t>
      </w:r>
      <w:r w:rsidR="007B5000">
        <w:rPr>
          <w:rFonts w:hint="eastAsia"/>
          <w:sz w:val="20"/>
          <w:szCs w:val="20"/>
        </w:rPr>
        <w:t xml:space="preserve">. </w:t>
      </w:r>
      <w:r w:rsidR="00A90AD8">
        <w:rPr>
          <w:rFonts w:hint="eastAsia"/>
          <w:sz w:val="20"/>
          <w:szCs w:val="20"/>
        </w:rPr>
        <w:t xml:space="preserve">In </w:t>
      </w:r>
      <w:r w:rsidR="00A90AD8">
        <w:rPr>
          <w:sz w:val="20"/>
          <w:szCs w:val="20"/>
        </w:rPr>
        <w:t>training</w:t>
      </w:r>
      <w:r w:rsidR="00A90AD8">
        <w:rPr>
          <w:rFonts w:hint="eastAsia"/>
          <w:sz w:val="20"/>
          <w:szCs w:val="20"/>
        </w:rPr>
        <w:t xml:space="preserve"> </w:t>
      </w:r>
      <w:r w:rsidR="00F44701">
        <w:rPr>
          <w:rFonts w:hint="eastAsia"/>
          <w:sz w:val="20"/>
          <w:szCs w:val="20"/>
        </w:rPr>
        <w:t>loss virtualization, we applied</w:t>
      </w:r>
      <w:r w:rsidR="00A90AD8">
        <w:rPr>
          <w:rFonts w:hint="eastAsia"/>
          <w:sz w:val="20"/>
          <w:szCs w:val="20"/>
        </w:rPr>
        <w:t xml:space="preserve"> </w:t>
      </w:r>
      <w:r w:rsidR="00A90AD8">
        <w:rPr>
          <w:sz w:val="20"/>
          <w:szCs w:val="20"/>
        </w:rPr>
        <w:t>L</w:t>
      </w:r>
      <w:r w:rsidR="00A90AD8">
        <w:rPr>
          <w:rFonts w:hint="eastAsia"/>
          <w:sz w:val="20"/>
          <w:szCs w:val="20"/>
        </w:rPr>
        <w:t>ocal mean filtering</w:t>
      </w:r>
      <w:r w:rsidR="003273AF">
        <w:rPr>
          <w:rFonts w:hint="eastAsia"/>
          <w:sz w:val="20"/>
          <w:szCs w:val="20"/>
        </w:rPr>
        <w:t xml:space="preserve">, which calculate the </w:t>
      </w:r>
      <w:r w:rsidR="00F44701">
        <w:rPr>
          <w:rFonts w:hint="eastAsia"/>
          <w:sz w:val="20"/>
          <w:szCs w:val="20"/>
        </w:rPr>
        <w:t xml:space="preserve">average loss of ten nearby steps as the loss of </w:t>
      </w:r>
      <w:r w:rsidR="00F44701">
        <w:rPr>
          <w:sz w:val="20"/>
          <w:szCs w:val="20"/>
        </w:rPr>
        <w:t>current</w:t>
      </w:r>
      <w:r w:rsidR="00F44701">
        <w:rPr>
          <w:rFonts w:hint="eastAsia"/>
          <w:sz w:val="20"/>
          <w:szCs w:val="20"/>
        </w:rPr>
        <w:t xml:space="preserve"> </w:t>
      </w:r>
      <w:r w:rsidR="003273AF">
        <w:rPr>
          <w:rFonts w:hint="eastAsia"/>
          <w:sz w:val="20"/>
          <w:szCs w:val="20"/>
        </w:rPr>
        <w:t>step. Such a process filters out the noise and make the visualization of the loss more consistent.</w:t>
      </w:r>
      <w:r w:rsidR="0039219B">
        <w:rPr>
          <w:rFonts w:hint="eastAsia"/>
          <w:sz w:val="20"/>
          <w:szCs w:val="20"/>
        </w:rPr>
        <w:t xml:space="preserve"> From the figure, we can see that, the value of the loss consistently decreases, which shows the effectiveness of the training.</w:t>
      </w:r>
    </w:p>
    <w:p w14:paraId="1DE1FF9E" w14:textId="77777777" w:rsidR="00F768E2" w:rsidRPr="00BC1234" w:rsidRDefault="00C366E6" w:rsidP="00BC1234">
      <w:pPr>
        <w:pStyle w:val="IEEEHeading2"/>
        <w:numPr>
          <w:ilvl w:val="0"/>
          <w:numId w:val="15"/>
        </w:numPr>
        <w:rPr>
          <w:sz w:val="20"/>
          <w:szCs w:val="20"/>
        </w:rPr>
      </w:pPr>
      <w:r w:rsidRPr="00BC1234">
        <w:rPr>
          <w:rFonts w:hint="eastAsia"/>
          <w:sz w:val="20"/>
          <w:szCs w:val="20"/>
        </w:rPr>
        <w:t>Evaluation on Unit-level Features</w:t>
      </w:r>
    </w:p>
    <w:p w14:paraId="02182419" w14:textId="395932CD" w:rsidR="00F768E2" w:rsidRPr="00BC1234" w:rsidRDefault="00F768E2" w:rsidP="00BC1234">
      <w:pPr>
        <w:pStyle w:val="IEEEText"/>
        <w:rPr>
          <w:sz w:val="20"/>
          <w:szCs w:val="20"/>
        </w:rPr>
      </w:pPr>
      <w:r w:rsidRPr="00BC1234">
        <w:rPr>
          <w:rFonts w:hint="eastAsia"/>
          <w:sz w:val="20"/>
          <w:szCs w:val="20"/>
        </w:rPr>
        <w:t xml:space="preserve">In this section, we </w:t>
      </w:r>
      <w:r w:rsidR="007432EA">
        <w:rPr>
          <w:sz w:val="20"/>
          <w:szCs w:val="20"/>
        </w:rPr>
        <w:t xml:space="preserve">follow the original TURN paper and </w:t>
      </w:r>
      <w:r w:rsidRPr="00BC1234">
        <w:rPr>
          <w:rFonts w:hint="eastAsia"/>
          <w:sz w:val="20"/>
          <w:szCs w:val="20"/>
        </w:rPr>
        <w:t xml:space="preserve">evaluate TURN methods with different system settings and compare </w:t>
      </w:r>
      <w:r w:rsidR="00C366E6" w:rsidRPr="00BC1234">
        <w:rPr>
          <w:rFonts w:hint="eastAsia"/>
          <w:sz w:val="20"/>
          <w:szCs w:val="20"/>
        </w:rPr>
        <w:t xml:space="preserve">the results. </w:t>
      </w:r>
      <w:r w:rsidR="00C366E6" w:rsidRPr="00BC1234">
        <w:rPr>
          <w:sz w:val="20"/>
          <w:szCs w:val="20"/>
        </w:rPr>
        <w:t>We test TURN with</w:t>
      </w:r>
      <w:r w:rsidR="00C366E6" w:rsidRPr="00BC1234">
        <w:rPr>
          <w:rFonts w:hint="eastAsia"/>
          <w:sz w:val="20"/>
          <w:szCs w:val="20"/>
        </w:rPr>
        <w:t xml:space="preserve"> </w:t>
      </w:r>
      <w:r w:rsidR="00C366E6" w:rsidRPr="00BC1234">
        <w:rPr>
          <w:sz w:val="20"/>
          <w:szCs w:val="20"/>
        </w:rPr>
        <w:t>three unit-level features to assess the effect of visual fe</w:t>
      </w:r>
      <w:r w:rsidR="00DC5FCF">
        <w:rPr>
          <w:sz w:val="20"/>
          <w:szCs w:val="20"/>
        </w:rPr>
        <w:t>atures on AR performance: C3D [9</w:t>
      </w:r>
      <w:r w:rsidR="00C366E6" w:rsidRPr="00BC1234">
        <w:rPr>
          <w:sz w:val="20"/>
          <w:szCs w:val="20"/>
        </w:rPr>
        <w:t>] features, RGB CNN</w:t>
      </w:r>
      <w:r w:rsidR="00C366E6" w:rsidRPr="00BC1234">
        <w:rPr>
          <w:rFonts w:hint="eastAsia"/>
          <w:sz w:val="20"/>
          <w:szCs w:val="20"/>
        </w:rPr>
        <w:t xml:space="preserve"> </w:t>
      </w:r>
      <w:r w:rsidR="00C366E6" w:rsidRPr="00BC1234">
        <w:rPr>
          <w:sz w:val="20"/>
          <w:szCs w:val="20"/>
        </w:rPr>
        <w:t>features with temporal mean pooling and dense flow CNN</w:t>
      </w:r>
      <w:r w:rsidR="00C366E6" w:rsidRPr="00BC1234">
        <w:rPr>
          <w:rFonts w:hint="eastAsia"/>
          <w:sz w:val="20"/>
          <w:szCs w:val="20"/>
        </w:rPr>
        <w:t xml:space="preserve"> </w:t>
      </w:r>
      <w:r w:rsidR="0057420E">
        <w:rPr>
          <w:sz w:val="20"/>
          <w:szCs w:val="20"/>
        </w:rPr>
        <w:t>[1</w:t>
      </w:r>
      <w:r w:rsidR="00C366E6" w:rsidRPr="00BC1234">
        <w:rPr>
          <w:sz w:val="20"/>
          <w:szCs w:val="20"/>
        </w:rPr>
        <w:t>] features.</w:t>
      </w:r>
      <w:r w:rsidR="00C366E6" w:rsidRPr="00BC1234">
        <w:rPr>
          <w:rFonts w:hint="eastAsia"/>
          <w:sz w:val="20"/>
          <w:szCs w:val="20"/>
        </w:rPr>
        <w:t xml:space="preserve"> The </w:t>
      </w:r>
      <w:r w:rsidR="00C478D7">
        <w:rPr>
          <w:rFonts w:hint="eastAsia"/>
          <w:sz w:val="20"/>
          <w:szCs w:val="20"/>
        </w:rPr>
        <w:t>results are shown in Figure 5</w:t>
      </w:r>
      <w:r w:rsidR="00C366E6" w:rsidRPr="00BC1234">
        <w:rPr>
          <w:rFonts w:hint="eastAsia"/>
          <w:sz w:val="20"/>
          <w:szCs w:val="20"/>
        </w:rPr>
        <w:t>.</w:t>
      </w:r>
    </w:p>
    <w:p w14:paraId="732D826F" w14:textId="77777777" w:rsidR="000A05D7" w:rsidRDefault="00DF7C4B" w:rsidP="000730A2">
      <w:pPr>
        <w:pStyle w:val="IEEEText"/>
        <w:jc w:val="center"/>
        <w:rPr>
          <w:noProof/>
        </w:rPr>
      </w:pPr>
      <w:r w:rsidRPr="008B04C0">
        <w:rPr>
          <w:noProof/>
        </w:rPr>
        <w:drawing>
          <wp:inline distT="0" distB="0" distL="0" distR="0" wp14:anchorId="7AA16965" wp14:editId="2A4BDCD9">
            <wp:extent cx="3182961" cy="2699087"/>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
                      <a:extLst>
                        <a:ext uri="{28A0092B-C50C-407E-A947-70E740481C1C}">
                          <a14:useLocalDpi xmlns:a14="http://schemas.microsoft.com/office/drawing/2010/main" val="0"/>
                        </a:ext>
                      </a:extLst>
                    </a:blip>
                    <a:srcRect b="1429"/>
                    <a:stretch/>
                  </pic:blipFill>
                  <pic:spPr bwMode="auto">
                    <a:xfrm>
                      <a:off x="0" y="0"/>
                      <a:ext cx="3192406" cy="2707096"/>
                    </a:xfrm>
                    <a:prstGeom prst="rect">
                      <a:avLst/>
                    </a:prstGeom>
                    <a:noFill/>
                    <a:ln>
                      <a:noFill/>
                    </a:ln>
                    <a:extLst>
                      <a:ext uri="{53640926-AAD7-44D8-BBD7-CCE9431645EC}">
                        <a14:shadowObscured xmlns:a14="http://schemas.microsoft.com/office/drawing/2010/main"/>
                      </a:ext>
                    </a:extLst>
                  </pic:spPr>
                </pic:pic>
              </a:graphicData>
            </a:graphic>
          </wp:inline>
        </w:drawing>
      </w:r>
    </w:p>
    <w:p w14:paraId="1D7FC18D" w14:textId="234C2FAC" w:rsidR="00BC1234" w:rsidRDefault="0057420E" w:rsidP="000730A2">
      <w:pPr>
        <w:pStyle w:val="IEEEText"/>
        <w:jc w:val="center"/>
        <w:rPr>
          <w:rFonts w:hint="eastAsia"/>
          <w:sz w:val="20"/>
          <w:szCs w:val="20"/>
        </w:rPr>
      </w:pPr>
      <w:r>
        <w:rPr>
          <w:rFonts w:hint="eastAsia"/>
          <w:noProof/>
          <w:sz w:val="20"/>
          <w:szCs w:val="20"/>
        </w:rPr>
        <w:t>Figure 5</w:t>
      </w:r>
      <w:r w:rsidR="00BC1234" w:rsidRPr="00A34A5D">
        <w:rPr>
          <w:rFonts w:hint="eastAsia"/>
          <w:noProof/>
          <w:sz w:val="20"/>
          <w:szCs w:val="20"/>
        </w:rPr>
        <w:t>.</w:t>
      </w:r>
      <w:r w:rsidR="00C478D7" w:rsidRPr="00C478D7">
        <w:rPr>
          <w:rFonts w:hint="eastAsia"/>
          <w:sz w:val="20"/>
          <w:szCs w:val="20"/>
        </w:rPr>
        <w:t xml:space="preserve"> </w:t>
      </w:r>
      <w:r w:rsidR="00C478D7" w:rsidRPr="00BC1234">
        <w:rPr>
          <w:rFonts w:hint="eastAsia"/>
          <w:sz w:val="20"/>
          <w:szCs w:val="20"/>
        </w:rPr>
        <w:t>TURN methods with different system settings</w:t>
      </w:r>
    </w:p>
    <w:p w14:paraId="5E6AB015" w14:textId="77777777" w:rsidR="006D01BE" w:rsidRPr="00A34A5D" w:rsidRDefault="006D01BE" w:rsidP="000730A2">
      <w:pPr>
        <w:pStyle w:val="IEEEText"/>
        <w:jc w:val="center"/>
        <w:rPr>
          <w:noProof/>
          <w:sz w:val="20"/>
          <w:szCs w:val="20"/>
        </w:rPr>
      </w:pPr>
    </w:p>
    <w:p w14:paraId="33F1D4BD" w14:textId="27E1EDD9" w:rsidR="000A05D7" w:rsidRPr="00BC1234" w:rsidRDefault="000A05D7" w:rsidP="007B424E">
      <w:pPr>
        <w:pStyle w:val="IEEEText"/>
        <w:rPr>
          <w:noProof/>
          <w:sz w:val="20"/>
          <w:szCs w:val="20"/>
        </w:rPr>
      </w:pPr>
      <w:r w:rsidRPr="00BC1234">
        <w:rPr>
          <w:rFonts w:hint="eastAsia"/>
          <w:noProof/>
          <w:sz w:val="20"/>
          <w:szCs w:val="20"/>
        </w:rPr>
        <w:t>We can see that Flow feature works best with TURN</w:t>
      </w:r>
      <w:r w:rsidR="007432EA">
        <w:rPr>
          <w:rFonts w:hint="eastAsia"/>
          <w:noProof/>
          <w:sz w:val="20"/>
          <w:szCs w:val="20"/>
        </w:rPr>
        <w:t xml:space="preserve"> for action proposal generation, which is the same as the resutls in original TURN paper [</w:t>
      </w:r>
      <w:r w:rsidR="007432EA">
        <w:rPr>
          <w:noProof/>
          <w:sz w:val="20"/>
          <w:szCs w:val="20"/>
        </w:rPr>
        <w:t>5</w:t>
      </w:r>
      <w:r w:rsidR="007B424E">
        <w:rPr>
          <w:rFonts w:hint="eastAsia"/>
          <w:noProof/>
          <w:sz w:val="20"/>
          <w:szCs w:val="20"/>
        </w:rPr>
        <w:t>]</w:t>
      </w:r>
      <w:r w:rsidR="007B424E" w:rsidRPr="007B424E">
        <w:rPr>
          <w:noProof/>
          <w:sz w:val="20"/>
          <w:szCs w:val="20"/>
        </w:rPr>
        <w:t>, dense f</w:t>
      </w:r>
      <w:r w:rsidR="007B424E">
        <w:rPr>
          <w:noProof/>
          <w:sz w:val="20"/>
          <w:szCs w:val="20"/>
        </w:rPr>
        <w:t>low CNN feature (TURN-</w:t>
      </w:r>
      <w:r w:rsidR="007B424E" w:rsidRPr="007B424E">
        <w:rPr>
          <w:noProof/>
          <w:sz w:val="20"/>
          <w:szCs w:val="20"/>
        </w:rPr>
        <w:t xml:space="preserve">FL) gives the best results, </w:t>
      </w:r>
      <w:r w:rsidR="007B424E">
        <w:rPr>
          <w:noProof/>
          <w:sz w:val="20"/>
          <w:szCs w:val="20"/>
        </w:rPr>
        <w:t>indicating optical flow can cap</w:t>
      </w:r>
      <w:r w:rsidR="007B424E" w:rsidRPr="007B424E">
        <w:rPr>
          <w:noProof/>
          <w:sz w:val="20"/>
          <w:szCs w:val="20"/>
        </w:rPr>
        <w:t>ture temporal action information effectively.</w:t>
      </w:r>
      <w:r w:rsidR="007B424E">
        <w:rPr>
          <w:noProof/>
          <w:sz w:val="20"/>
          <w:szCs w:val="20"/>
        </w:rPr>
        <w:t>In contrast,</w:t>
      </w:r>
      <w:r w:rsidR="007B424E">
        <w:rPr>
          <w:rFonts w:hint="eastAsia"/>
          <w:noProof/>
          <w:sz w:val="20"/>
          <w:szCs w:val="20"/>
        </w:rPr>
        <w:t xml:space="preserve"> </w:t>
      </w:r>
      <w:r w:rsidR="007B424E" w:rsidRPr="007B424E">
        <w:rPr>
          <w:noProof/>
          <w:sz w:val="20"/>
          <w:szCs w:val="20"/>
        </w:rPr>
        <w:t xml:space="preserve">RGB CNN features </w:t>
      </w:r>
      <w:r w:rsidR="007B424E">
        <w:rPr>
          <w:noProof/>
          <w:sz w:val="20"/>
          <w:szCs w:val="20"/>
        </w:rPr>
        <w:t>(TURN-RGB) show inferior perfor</w:t>
      </w:r>
      <w:r w:rsidR="007B424E" w:rsidRPr="007B424E">
        <w:rPr>
          <w:noProof/>
          <w:sz w:val="20"/>
          <w:szCs w:val="20"/>
        </w:rPr>
        <w:t>mance and C3D (TUR</w:t>
      </w:r>
      <w:r w:rsidR="007B424E">
        <w:rPr>
          <w:noProof/>
          <w:sz w:val="20"/>
          <w:szCs w:val="20"/>
        </w:rPr>
        <w:t>N-C3D) gives competitive perfor</w:t>
      </w:r>
      <w:r w:rsidR="007B424E" w:rsidRPr="007B424E">
        <w:rPr>
          <w:noProof/>
          <w:sz w:val="20"/>
          <w:szCs w:val="20"/>
        </w:rPr>
        <w:t>mance.</w:t>
      </w:r>
    </w:p>
    <w:p w14:paraId="12FD8B36" w14:textId="0D97EEDD" w:rsidR="007432EA" w:rsidRDefault="007432EA" w:rsidP="007432EA">
      <w:pPr>
        <w:pStyle w:val="IEEEHeading2"/>
        <w:numPr>
          <w:ilvl w:val="0"/>
          <w:numId w:val="15"/>
        </w:numPr>
        <w:rPr>
          <w:sz w:val="20"/>
          <w:szCs w:val="20"/>
        </w:rPr>
      </w:pPr>
      <w:r>
        <w:rPr>
          <w:sz w:val="20"/>
          <w:szCs w:val="20"/>
        </w:rPr>
        <w:t>Evaluate Max-pooling and Mean-pooling</w:t>
      </w:r>
    </w:p>
    <w:p w14:paraId="24F94CA2" w14:textId="60D1C15C" w:rsidR="007432EA" w:rsidRDefault="007432EA" w:rsidP="007830CE">
      <w:pPr>
        <w:spacing w:line="360" w:lineRule="auto"/>
        <w:ind w:firstLine="348"/>
        <w:jc w:val="both"/>
        <w:rPr>
          <w:sz w:val="20"/>
          <w:szCs w:val="20"/>
        </w:rPr>
      </w:pPr>
      <w:r w:rsidRPr="007432EA">
        <w:rPr>
          <w:noProof/>
          <w:sz w:val="20"/>
          <w:szCs w:val="20"/>
        </w:rPr>
        <w:t>In this</w:t>
      </w:r>
      <w:r>
        <w:rPr>
          <w:noProof/>
          <w:sz w:val="20"/>
          <w:szCs w:val="20"/>
        </w:rPr>
        <w:t xml:space="preserve"> part, we evaluate the performance of different methods on clip-level feature construction. The original TURN uses average pooling method to construct clip-level features, however, we think that </w:t>
      </w:r>
      <w:r>
        <w:rPr>
          <w:sz w:val="20"/>
          <w:szCs w:val="20"/>
        </w:rPr>
        <w:t xml:space="preserve">average pooling only captures the overall semantic meaning of the clip, however, it may ignore the most representative part of the video, which may have significant effect on the proposal prediction. In the following Table, we show the results on max-pooling and mean-pooling. </w:t>
      </w:r>
    </w:p>
    <w:p w14:paraId="076134E1" w14:textId="77777777" w:rsidR="0057420E" w:rsidRDefault="0057420E" w:rsidP="007830CE">
      <w:pPr>
        <w:spacing w:line="360" w:lineRule="auto"/>
        <w:ind w:firstLine="348"/>
        <w:jc w:val="both"/>
        <w:rPr>
          <w:sz w:val="20"/>
          <w:szCs w:val="20"/>
        </w:rPr>
      </w:pPr>
    </w:p>
    <w:p w14:paraId="37365A61" w14:textId="77777777" w:rsidR="0057420E" w:rsidRDefault="0057420E" w:rsidP="007830CE">
      <w:pPr>
        <w:spacing w:line="360" w:lineRule="auto"/>
        <w:ind w:firstLine="348"/>
        <w:jc w:val="both"/>
        <w:rPr>
          <w:sz w:val="20"/>
          <w:szCs w:val="20"/>
        </w:rPr>
      </w:pPr>
    </w:p>
    <w:p w14:paraId="6523BFAE" w14:textId="77777777" w:rsidR="00C63BD0" w:rsidRDefault="00C63BD0" w:rsidP="00C63BD0">
      <w:pPr>
        <w:pStyle w:val="IEEETableNumber"/>
      </w:pPr>
      <w:r>
        <w:lastRenderedPageBreak/>
        <w:t>TABLE I</w:t>
      </w:r>
    </w:p>
    <w:p w14:paraId="032941E6" w14:textId="1E0DEBC8" w:rsidR="007432EA" w:rsidRPr="00C63BD0" w:rsidRDefault="00C63BD0" w:rsidP="00C63BD0">
      <w:pPr>
        <w:pStyle w:val="IEEETableTitle"/>
        <w:rPr>
          <w:szCs w:val="20"/>
        </w:rPr>
      </w:pPr>
      <w:r>
        <w:rPr>
          <w:rFonts w:hint="eastAsia"/>
        </w:rPr>
        <w:t xml:space="preserve">Comparison OF </w:t>
      </w:r>
      <w:r>
        <w:t>Mean-pooling and max-pooling</w:t>
      </w:r>
    </w:p>
    <w:tbl>
      <w:tblPr>
        <w:tblStyle w:val="TableGrid"/>
        <w:tblW w:w="0" w:type="auto"/>
        <w:jc w:val="center"/>
        <w:tblLook w:val="04A0" w:firstRow="1" w:lastRow="0" w:firstColumn="1" w:lastColumn="0" w:noHBand="0" w:noVBand="1"/>
      </w:tblPr>
      <w:tblGrid>
        <w:gridCol w:w="2041"/>
        <w:gridCol w:w="1739"/>
      </w:tblGrid>
      <w:tr w:rsidR="00A7619E" w14:paraId="23667614" w14:textId="77777777" w:rsidTr="00A058DF">
        <w:trPr>
          <w:jc w:val="center"/>
        </w:trPr>
        <w:tc>
          <w:tcPr>
            <w:tcW w:w="2041" w:type="dxa"/>
            <w:tcBorders>
              <w:bottom w:val="double" w:sz="4" w:space="0" w:color="auto"/>
            </w:tcBorders>
          </w:tcPr>
          <w:p w14:paraId="1C8CF558" w14:textId="77777777" w:rsidR="00A7619E" w:rsidRDefault="00A7619E" w:rsidP="00A058DF">
            <w:pPr>
              <w:rPr>
                <w:rFonts w:ascii="Times New Roman" w:hAnsi="Times New Roman" w:cs="Times New Roman"/>
                <w:sz w:val="20"/>
                <w:szCs w:val="20"/>
              </w:rPr>
            </w:pPr>
            <w:r>
              <w:rPr>
                <w:rFonts w:ascii="Times New Roman" w:hAnsi="Times New Roman" w:cs="Times New Roman" w:hint="eastAsia"/>
                <w:sz w:val="20"/>
                <w:szCs w:val="20"/>
              </w:rPr>
              <w:t>Method</w:t>
            </w:r>
          </w:p>
        </w:tc>
        <w:tc>
          <w:tcPr>
            <w:tcW w:w="1739" w:type="dxa"/>
            <w:tcBorders>
              <w:bottom w:val="double" w:sz="4" w:space="0" w:color="auto"/>
            </w:tcBorders>
          </w:tcPr>
          <w:p w14:paraId="66ACF3BA" w14:textId="77777777" w:rsidR="00A7619E" w:rsidRDefault="00A7619E" w:rsidP="00A058DF">
            <w:pPr>
              <w:rPr>
                <w:rFonts w:ascii="Times New Roman" w:hAnsi="Times New Roman" w:cs="Times New Roman"/>
                <w:sz w:val="20"/>
                <w:szCs w:val="20"/>
              </w:rPr>
            </w:pPr>
            <w:r>
              <w:rPr>
                <w:rFonts w:ascii="Times New Roman" w:hAnsi="Times New Roman" w:cs="Times New Roman" w:hint="eastAsia"/>
                <w:sz w:val="20"/>
                <w:szCs w:val="20"/>
              </w:rPr>
              <w:t>AR @ F=1.0(%)</w:t>
            </w:r>
          </w:p>
        </w:tc>
      </w:tr>
      <w:tr w:rsidR="00A7619E" w14:paraId="481516E3" w14:textId="77777777" w:rsidTr="00A058DF">
        <w:trPr>
          <w:jc w:val="center"/>
        </w:trPr>
        <w:tc>
          <w:tcPr>
            <w:tcW w:w="2041" w:type="dxa"/>
            <w:tcBorders>
              <w:top w:val="double" w:sz="4" w:space="0" w:color="auto"/>
            </w:tcBorders>
          </w:tcPr>
          <w:p w14:paraId="2CCCAB31" w14:textId="1F3119CF" w:rsidR="00A7619E" w:rsidRDefault="00A7619E" w:rsidP="00A058DF">
            <w:pPr>
              <w:rPr>
                <w:rFonts w:ascii="Times New Roman" w:hAnsi="Times New Roman" w:cs="Times New Roman"/>
                <w:sz w:val="20"/>
                <w:szCs w:val="20"/>
              </w:rPr>
            </w:pPr>
            <w:r>
              <w:rPr>
                <w:rFonts w:ascii="Times New Roman" w:hAnsi="Times New Roman" w:cs="Times New Roman"/>
                <w:sz w:val="20"/>
                <w:szCs w:val="20"/>
              </w:rPr>
              <w:t>Mean-Pooling</w:t>
            </w:r>
            <w:r>
              <w:rPr>
                <w:rFonts w:ascii="Times New Roman" w:hAnsi="Times New Roman" w:cs="Times New Roman" w:hint="eastAsia"/>
                <w:sz w:val="20"/>
                <w:szCs w:val="20"/>
              </w:rPr>
              <w:t xml:space="preserve"> </w:t>
            </w:r>
          </w:p>
        </w:tc>
        <w:tc>
          <w:tcPr>
            <w:tcW w:w="1739" w:type="dxa"/>
            <w:tcBorders>
              <w:top w:val="double" w:sz="4" w:space="0" w:color="auto"/>
            </w:tcBorders>
          </w:tcPr>
          <w:p w14:paraId="42D04D0B" w14:textId="135B9628" w:rsidR="00A7619E" w:rsidRDefault="00A7619E" w:rsidP="00A058DF">
            <w:pPr>
              <w:rPr>
                <w:rFonts w:ascii="Times New Roman" w:hAnsi="Times New Roman" w:cs="Times New Roman"/>
                <w:sz w:val="20"/>
                <w:szCs w:val="20"/>
              </w:rPr>
            </w:pPr>
            <w:r>
              <w:rPr>
                <w:rFonts w:ascii="Times New Roman" w:hAnsi="Times New Roman" w:cs="Times New Roman" w:hint="eastAsia"/>
                <w:sz w:val="20"/>
                <w:szCs w:val="20"/>
              </w:rPr>
              <w:t>38.7</w:t>
            </w:r>
          </w:p>
        </w:tc>
      </w:tr>
      <w:tr w:rsidR="00A7619E" w14:paraId="750300B7" w14:textId="77777777" w:rsidTr="00A058DF">
        <w:trPr>
          <w:jc w:val="center"/>
        </w:trPr>
        <w:tc>
          <w:tcPr>
            <w:tcW w:w="2041" w:type="dxa"/>
          </w:tcPr>
          <w:p w14:paraId="6C1BE511" w14:textId="5B4058AF" w:rsidR="00A7619E" w:rsidRDefault="00A7619E" w:rsidP="00A058DF">
            <w:pPr>
              <w:rPr>
                <w:rFonts w:ascii="Times New Roman" w:hAnsi="Times New Roman" w:cs="Times New Roman"/>
                <w:sz w:val="20"/>
                <w:szCs w:val="20"/>
              </w:rPr>
            </w:pPr>
            <w:r>
              <w:rPr>
                <w:rFonts w:ascii="Times New Roman" w:hAnsi="Times New Roman" w:cs="Times New Roman"/>
                <w:sz w:val="20"/>
                <w:szCs w:val="20"/>
              </w:rPr>
              <w:t>Max-Pooling</w:t>
            </w:r>
          </w:p>
        </w:tc>
        <w:tc>
          <w:tcPr>
            <w:tcW w:w="1739" w:type="dxa"/>
          </w:tcPr>
          <w:p w14:paraId="052FBEE1" w14:textId="77777777" w:rsidR="00A7619E" w:rsidRDefault="00A7619E" w:rsidP="00A058DF">
            <w:pPr>
              <w:rPr>
                <w:rFonts w:ascii="Times New Roman" w:hAnsi="Times New Roman" w:cs="Times New Roman"/>
                <w:sz w:val="20"/>
                <w:szCs w:val="20"/>
              </w:rPr>
            </w:pPr>
            <w:r>
              <w:rPr>
                <w:rFonts w:ascii="Times New Roman" w:hAnsi="Times New Roman" w:cs="Times New Roman" w:hint="eastAsia"/>
                <w:sz w:val="20"/>
                <w:szCs w:val="20"/>
              </w:rPr>
              <w:t>38.3</w:t>
            </w:r>
          </w:p>
        </w:tc>
      </w:tr>
    </w:tbl>
    <w:p w14:paraId="3FF8F18F" w14:textId="77777777" w:rsidR="00C63BD0" w:rsidRDefault="00C63BD0" w:rsidP="007432EA">
      <w:pPr>
        <w:pStyle w:val="IEEEText"/>
        <w:rPr>
          <w:noProof/>
          <w:sz w:val="20"/>
          <w:szCs w:val="20"/>
        </w:rPr>
      </w:pPr>
    </w:p>
    <w:p w14:paraId="18B35B9F" w14:textId="4BABFF7F" w:rsidR="007432EA" w:rsidRPr="007432EA" w:rsidRDefault="00B97D4E" w:rsidP="00B97D4E">
      <w:pPr>
        <w:pStyle w:val="IEEEText"/>
        <w:ind w:firstLine="0"/>
        <w:rPr>
          <w:noProof/>
          <w:sz w:val="20"/>
          <w:szCs w:val="20"/>
        </w:rPr>
      </w:pPr>
      <w:r>
        <w:rPr>
          <w:rFonts w:hint="eastAsia"/>
          <w:noProof/>
          <w:sz w:val="20"/>
          <w:szCs w:val="20"/>
        </w:rPr>
        <w:t xml:space="preserve">     </w:t>
      </w:r>
      <w:r w:rsidR="00A7619E">
        <w:rPr>
          <w:noProof/>
          <w:sz w:val="20"/>
          <w:szCs w:val="20"/>
        </w:rPr>
        <w:t>We can see that, max-pooling slightly outperforms the mean-pooling</w:t>
      </w:r>
      <w:r w:rsidR="009E17EE">
        <w:rPr>
          <w:noProof/>
          <w:sz w:val="20"/>
          <w:szCs w:val="20"/>
        </w:rPr>
        <w:t>, which shows the effectiveness of our proposed max pooling method. We believe the reason is that max-pooling better at capturing signiture features in a clip, which helps the proposal prediction.</w:t>
      </w:r>
    </w:p>
    <w:p w14:paraId="5F7B1D2B" w14:textId="77777777" w:rsidR="000A05D7" w:rsidRPr="00BC1234" w:rsidRDefault="000A05D7" w:rsidP="00BC1234">
      <w:pPr>
        <w:pStyle w:val="IEEEText"/>
        <w:rPr>
          <w:sz w:val="20"/>
          <w:szCs w:val="20"/>
        </w:rPr>
      </w:pPr>
    </w:p>
    <w:p w14:paraId="111AD18B" w14:textId="77777777" w:rsidR="00C366E6" w:rsidRPr="00BC1234" w:rsidRDefault="00C11D88" w:rsidP="00BC1234">
      <w:pPr>
        <w:pStyle w:val="IEEEHeading2"/>
        <w:numPr>
          <w:ilvl w:val="0"/>
          <w:numId w:val="15"/>
        </w:numPr>
        <w:rPr>
          <w:sz w:val="20"/>
          <w:szCs w:val="20"/>
        </w:rPr>
      </w:pPr>
      <w:r w:rsidRPr="00BC1234">
        <w:rPr>
          <w:rFonts w:hint="eastAsia"/>
          <w:sz w:val="20"/>
          <w:szCs w:val="20"/>
        </w:rPr>
        <w:t>Compare TURN with state-of-the-art method</w:t>
      </w:r>
    </w:p>
    <w:p w14:paraId="4CE56995" w14:textId="20759264" w:rsidR="00144119" w:rsidRPr="00BC1234" w:rsidRDefault="00B97D4E" w:rsidP="00B97D4E">
      <w:pPr>
        <w:spacing w:line="360" w:lineRule="auto"/>
        <w:rPr>
          <w:rFonts w:eastAsia="Times New Roman"/>
          <w:sz w:val="20"/>
          <w:szCs w:val="20"/>
        </w:rPr>
      </w:pPr>
      <w:r>
        <w:rPr>
          <w:rFonts w:eastAsia="Times New Roman" w:hint="eastAsia"/>
          <w:sz w:val="20"/>
          <w:szCs w:val="20"/>
        </w:rPr>
        <w:t xml:space="preserve">    </w:t>
      </w:r>
      <w:r w:rsidR="00144119" w:rsidRPr="00BC1234">
        <w:rPr>
          <w:rFonts w:eastAsia="Times New Roman"/>
          <w:sz w:val="20"/>
          <w:szCs w:val="20"/>
        </w:rPr>
        <w:t>We compare TURN with the state-of-the-art methods under AR-F, Recall@F-tIoU metrics. The TAP generation methods include DAPs [4], SCNN-prop [3], Sparse- prop [2], sliding window, and random proposals. For DAPs, Sparse-prop and SCNN-prop, we plot the curves using the proposal results provided by the authors.</w:t>
      </w:r>
      <w:r w:rsidR="00144119" w:rsidRPr="00BC1234">
        <w:rPr>
          <w:rFonts w:eastAsia="Times New Roman" w:hint="eastAsia"/>
          <w:sz w:val="20"/>
          <w:szCs w:val="20"/>
        </w:rPr>
        <w:t xml:space="preserve"> For TURN, we train and test the model on Amazon EC2.</w:t>
      </w:r>
    </w:p>
    <w:p w14:paraId="181059CA" w14:textId="77777777" w:rsidR="00144119" w:rsidRPr="00BC1234" w:rsidRDefault="00144119" w:rsidP="00BC1234">
      <w:pPr>
        <w:pStyle w:val="IEEEText"/>
        <w:rPr>
          <w:sz w:val="20"/>
          <w:szCs w:val="20"/>
        </w:rPr>
      </w:pPr>
    </w:p>
    <w:p w14:paraId="465159FF" w14:textId="77777777" w:rsidR="00144119" w:rsidRPr="00BC1234" w:rsidRDefault="00144119" w:rsidP="00BC1234">
      <w:pPr>
        <w:pStyle w:val="IEEEText"/>
        <w:rPr>
          <w:noProof/>
          <w:sz w:val="20"/>
          <w:szCs w:val="20"/>
        </w:rPr>
      </w:pPr>
    </w:p>
    <w:p w14:paraId="39F66DA5" w14:textId="77777777" w:rsidR="00144119" w:rsidRDefault="00DF7C4B" w:rsidP="000730A2">
      <w:pPr>
        <w:pStyle w:val="IEEEText"/>
        <w:jc w:val="center"/>
      </w:pPr>
      <w:r w:rsidRPr="008B04C0">
        <w:rPr>
          <w:noProof/>
        </w:rPr>
        <w:drawing>
          <wp:inline distT="0" distB="0" distL="0" distR="0" wp14:anchorId="6AC55898" wp14:editId="268F1A12">
            <wp:extent cx="3031633" cy="2814013"/>
            <wp:effectExtent l="0" t="0" r="0" b="5715"/>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43507" cy="2825034"/>
                    </a:xfrm>
                    <a:prstGeom prst="rect">
                      <a:avLst/>
                    </a:prstGeom>
                    <a:noFill/>
                    <a:ln>
                      <a:noFill/>
                    </a:ln>
                  </pic:spPr>
                </pic:pic>
              </a:graphicData>
            </a:graphic>
          </wp:inline>
        </w:drawing>
      </w:r>
    </w:p>
    <w:p w14:paraId="1721EA82" w14:textId="5D5D47CC" w:rsidR="00BC1234" w:rsidRPr="00130051" w:rsidRDefault="00492BDA" w:rsidP="000730A2">
      <w:pPr>
        <w:pStyle w:val="IEEEText"/>
        <w:jc w:val="center"/>
        <w:rPr>
          <w:sz w:val="20"/>
          <w:szCs w:val="20"/>
        </w:rPr>
      </w:pPr>
      <w:r>
        <w:rPr>
          <w:rFonts w:hint="eastAsia"/>
          <w:sz w:val="20"/>
          <w:szCs w:val="20"/>
        </w:rPr>
        <w:t>Figure 6</w:t>
      </w:r>
      <w:r w:rsidR="00BC1234" w:rsidRPr="00130051">
        <w:rPr>
          <w:rFonts w:hint="eastAsia"/>
          <w:sz w:val="20"/>
          <w:szCs w:val="20"/>
        </w:rPr>
        <w:t>.</w:t>
      </w:r>
      <w:r w:rsidR="00C119C0" w:rsidRPr="00130051">
        <w:rPr>
          <w:rFonts w:hint="eastAsia"/>
          <w:sz w:val="20"/>
          <w:szCs w:val="20"/>
        </w:rPr>
        <w:t xml:space="preserve"> </w:t>
      </w:r>
      <w:r w:rsidR="00130051" w:rsidRPr="00130051">
        <w:rPr>
          <w:rFonts w:hint="eastAsia"/>
          <w:sz w:val="20"/>
          <w:szCs w:val="20"/>
        </w:rPr>
        <w:t>recall rate at different tIoU.</w:t>
      </w:r>
    </w:p>
    <w:p w14:paraId="3DD91CE5" w14:textId="77777777" w:rsidR="00C11D88" w:rsidRDefault="00DF7C4B" w:rsidP="000730A2">
      <w:pPr>
        <w:pStyle w:val="IEEEText"/>
        <w:jc w:val="center"/>
        <w:rPr>
          <w:noProof/>
        </w:rPr>
      </w:pPr>
      <w:r w:rsidRPr="008B04C0">
        <w:rPr>
          <w:noProof/>
        </w:rPr>
        <w:lastRenderedPageBreak/>
        <w:drawing>
          <wp:inline distT="0" distB="0" distL="0" distR="0" wp14:anchorId="75038A64" wp14:editId="2D14EF02">
            <wp:extent cx="3228975" cy="2901509"/>
            <wp:effectExtent l="0" t="0" r="0"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253985" cy="2923983"/>
                    </a:xfrm>
                    <a:prstGeom prst="rect">
                      <a:avLst/>
                    </a:prstGeom>
                    <a:noFill/>
                    <a:ln>
                      <a:noFill/>
                    </a:ln>
                  </pic:spPr>
                </pic:pic>
              </a:graphicData>
            </a:graphic>
          </wp:inline>
        </w:drawing>
      </w:r>
    </w:p>
    <w:p w14:paraId="07A768B4" w14:textId="10D71613" w:rsidR="00BC1234" w:rsidRDefault="00492BDA" w:rsidP="000730A2">
      <w:pPr>
        <w:pStyle w:val="IEEEText"/>
        <w:jc w:val="center"/>
        <w:rPr>
          <w:rFonts w:hint="eastAsia"/>
          <w:noProof/>
          <w:sz w:val="20"/>
        </w:rPr>
      </w:pPr>
      <w:r>
        <w:rPr>
          <w:rFonts w:hint="eastAsia"/>
          <w:noProof/>
          <w:sz w:val="20"/>
        </w:rPr>
        <w:t>Figure 7</w:t>
      </w:r>
      <w:r w:rsidR="00BC1234" w:rsidRPr="00130051">
        <w:rPr>
          <w:rFonts w:hint="eastAsia"/>
          <w:noProof/>
          <w:sz w:val="20"/>
        </w:rPr>
        <w:t>.</w:t>
      </w:r>
      <w:r w:rsidR="00130051" w:rsidRPr="00130051">
        <w:rPr>
          <w:rFonts w:hint="eastAsia"/>
          <w:noProof/>
          <w:sz w:val="20"/>
        </w:rPr>
        <w:t xml:space="preserve"> Recall rate at different frequency.</w:t>
      </w:r>
    </w:p>
    <w:p w14:paraId="3DF20353" w14:textId="77777777" w:rsidR="006D01BE" w:rsidRPr="00130051" w:rsidRDefault="006D01BE" w:rsidP="000730A2">
      <w:pPr>
        <w:pStyle w:val="IEEEText"/>
        <w:jc w:val="center"/>
        <w:rPr>
          <w:noProof/>
          <w:sz w:val="20"/>
        </w:rPr>
      </w:pPr>
      <w:bookmarkStart w:id="0" w:name="_GoBack"/>
      <w:bookmarkEnd w:id="0"/>
    </w:p>
    <w:p w14:paraId="4D3661BF" w14:textId="77777777" w:rsidR="00144119" w:rsidRPr="00BC1234" w:rsidRDefault="00144119" w:rsidP="00256349">
      <w:pPr>
        <w:pStyle w:val="IEEEText"/>
        <w:rPr>
          <w:noProof/>
          <w:sz w:val="20"/>
          <w:szCs w:val="20"/>
        </w:rPr>
      </w:pPr>
      <w:r w:rsidRPr="00BC1234">
        <w:rPr>
          <w:rFonts w:hint="eastAsia"/>
          <w:noProof/>
          <w:sz w:val="20"/>
          <w:szCs w:val="20"/>
        </w:rPr>
        <w:t xml:space="preserve">We can see that, TURN outperforms other methods by a large margin, which shows </w:t>
      </w:r>
      <w:r w:rsidR="00457328" w:rsidRPr="00BC1234">
        <w:rPr>
          <w:rFonts w:hint="eastAsia"/>
          <w:noProof/>
          <w:sz w:val="20"/>
          <w:szCs w:val="20"/>
        </w:rPr>
        <w:t>the correcetness of</w:t>
      </w:r>
      <w:r w:rsidRPr="00BC1234">
        <w:rPr>
          <w:rFonts w:hint="eastAsia"/>
          <w:noProof/>
          <w:sz w:val="20"/>
          <w:szCs w:val="20"/>
        </w:rPr>
        <w:t xml:space="preserve"> our implementation and training</w:t>
      </w:r>
      <w:r w:rsidR="00457328" w:rsidRPr="00BC1234">
        <w:rPr>
          <w:rFonts w:hint="eastAsia"/>
          <w:noProof/>
          <w:sz w:val="20"/>
          <w:szCs w:val="20"/>
        </w:rPr>
        <w:t>.</w:t>
      </w:r>
      <w:r w:rsidRPr="00BC1234">
        <w:rPr>
          <w:rFonts w:hint="eastAsia"/>
          <w:noProof/>
          <w:sz w:val="20"/>
          <w:szCs w:val="20"/>
        </w:rPr>
        <w:t xml:space="preserve"> </w:t>
      </w:r>
    </w:p>
    <w:p w14:paraId="0008094D" w14:textId="04A88619" w:rsidR="00DC5FCF" w:rsidRDefault="00C63BD0" w:rsidP="00DC5FCF">
      <w:pPr>
        <w:pStyle w:val="IEEETableNumber"/>
      </w:pPr>
      <w:r>
        <w:t>TABLE 2</w:t>
      </w:r>
    </w:p>
    <w:p w14:paraId="4F59824C" w14:textId="77777777" w:rsidR="00DC5FCF" w:rsidRPr="007B7052" w:rsidRDefault="00DC5FCF" w:rsidP="00DC5FCF">
      <w:pPr>
        <w:pStyle w:val="IEEETableTitle"/>
        <w:rPr>
          <w:szCs w:val="20"/>
        </w:rPr>
      </w:pPr>
      <w:r>
        <w:rPr>
          <w:rFonts w:hint="eastAsia"/>
        </w:rPr>
        <w:t>Comparison OF AR AND RUN-TIME</w:t>
      </w:r>
    </w:p>
    <w:tbl>
      <w:tblPr>
        <w:tblStyle w:val="TableGrid"/>
        <w:tblW w:w="0" w:type="auto"/>
        <w:jc w:val="center"/>
        <w:tblLook w:val="04A0" w:firstRow="1" w:lastRow="0" w:firstColumn="1" w:lastColumn="0" w:noHBand="0" w:noVBand="1"/>
      </w:tblPr>
      <w:tblGrid>
        <w:gridCol w:w="2041"/>
        <w:gridCol w:w="1739"/>
        <w:gridCol w:w="1620"/>
      </w:tblGrid>
      <w:tr w:rsidR="00C9636F" w14:paraId="1491ACF3" w14:textId="77777777" w:rsidTr="00C9636F">
        <w:trPr>
          <w:jc w:val="center"/>
        </w:trPr>
        <w:tc>
          <w:tcPr>
            <w:tcW w:w="2041" w:type="dxa"/>
            <w:tcBorders>
              <w:bottom w:val="double" w:sz="4" w:space="0" w:color="auto"/>
            </w:tcBorders>
          </w:tcPr>
          <w:p w14:paraId="37E887B6" w14:textId="77777777" w:rsidR="00DC5FCF" w:rsidRDefault="00DC5FCF" w:rsidP="006B614D">
            <w:pPr>
              <w:rPr>
                <w:rFonts w:ascii="Times New Roman" w:hAnsi="Times New Roman" w:cs="Times New Roman"/>
                <w:sz w:val="20"/>
                <w:szCs w:val="20"/>
              </w:rPr>
            </w:pPr>
            <w:r>
              <w:rPr>
                <w:rFonts w:ascii="Times New Roman" w:hAnsi="Times New Roman" w:cs="Times New Roman" w:hint="eastAsia"/>
                <w:sz w:val="20"/>
                <w:szCs w:val="20"/>
              </w:rPr>
              <w:t>Method</w:t>
            </w:r>
          </w:p>
        </w:tc>
        <w:tc>
          <w:tcPr>
            <w:tcW w:w="1739" w:type="dxa"/>
            <w:tcBorders>
              <w:bottom w:val="double" w:sz="4" w:space="0" w:color="auto"/>
            </w:tcBorders>
          </w:tcPr>
          <w:p w14:paraId="6EAB1A05" w14:textId="77777777" w:rsidR="00DC5FCF" w:rsidRDefault="00DC5FCF" w:rsidP="006B614D">
            <w:pPr>
              <w:rPr>
                <w:rFonts w:ascii="Times New Roman" w:hAnsi="Times New Roman" w:cs="Times New Roman"/>
                <w:sz w:val="20"/>
                <w:szCs w:val="20"/>
              </w:rPr>
            </w:pPr>
            <w:r>
              <w:rPr>
                <w:rFonts w:ascii="Times New Roman" w:hAnsi="Times New Roman" w:cs="Times New Roman" w:hint="eastAsia"/>
                <w:sz w:val="20"/>
                <w:szCs w:val="20"/>
              </w:rPr>
              <w:t>AR @ F=1.0(%)</w:t>
            </w:r>
          </w:p>
        </w:tc>
        <w:tc>
          <w:tcPr>
            <w:tcW w:w="1620" w:type="dxa"/>
            <w:tcBorders>
              <w:bottom w:val="double" w:sz="4" w:space="0" w:color="auto"/>
            </w:tcBorders>
          </w:tcPr>
          <w:p w14:paraId="351227E8" w14:textId="77777777" w:rsidR="00DC5FCF" w:rsidRDefault="00DC5FCF" w:rsidP="006B614D">
            <w:pPr>
              <w:rPr>
                <w:rFonts w:ascii="Times New Roman" w:hAnsi="Times New Roman" w:cs="Times New Roman"/>
                <w:sz w:val="20"/>
                <w:szCs w:val="20"/>
              </w:rPr>
            </w:pPr>
            <w:r>
              <w:rPr>
                <w:rFonts w:ascii="Times New Roman" w:hAnsi="Times New Roman" w:cs="Times New Roman" w:hint="eastAsia"/>
                <w:sz w:val="20"/>
                <w:szCs w:val="20"/>
              </w:rPr>
              <w:t>FPS</w:t>
            </w:r>
          </w:p>
        </w:tc>
      </w:tr>
      <w:tr w:rsidR="00C9636F" w14:paraId="7268A743" w14:textId="77777777" w:rsidTr="00C9636F">
        <w:trPr>
          <w:jc w:val="center"/>
        </w:trPr>
        <w:tc>
          <w:tcPr>
            <w:tcW w:w="2041" w:type="dxa"/>
            <w:tcBorders>
              <w:top w:val="double" w:sz="4" w:space="0" w:color="auto"/>
            </w:tcBorders>
          </w:tcPr>
          <w:p w14:paraId="33A4AC90" w14:textId="2B03C2B0" w:rsidR="00DC5FCF" w:rsidRDefault="00DC5FCF" w:rsidP="006B614D">
            <w:pPr>
              <w:rPr>
                <w:rFonts w:ascii="Times New Roman" w:hAnsi="Times New Roman" w:cs="Times New Roman"/>
                <w:sz w:val="20"/>
                <w:szCs w:val="20"/>
              </w:rPr>
            </w:pPr>
            <w:r>
              <w:rPr>
                <w:rFonts w:ascii="Times New Roman" w:hAnsi="Times New Roman" w:cs="Times New Roman" w:hint="eastAsia"/>
                <w:sz w:val="20"/>
                <w:szCs w:val="20"/>
              </w:rPr>
              <w:t>DAPs</w:t>
            </w:r>
            <w:r w:rsidR="008770B2">
              <w:rPr>
                <w:rFonts w:ascii="Times New Roman" w:hAnsi="Times New Roman" w:cs="Times New Roman" w:hint="eastAsia"/>
                <w:sz w:val="20"/>
                <w:szCs w:val="20"/>
              </w:rPr>
              <w:t xml:space="preserve"> [</w:t>
            </w:r>
            <w:r w:rsidR="0057420E">
              <w:rPr>
                <w:rFonts w:ascii="Times New Roman" w:hAnsi="Times New Roman" w:cs="Times New Roman" w:hint="eastAsia"/>
                <w:sz w:val="20"/>
                <w:szCs w:val="20"/>
              </w:rPr>
              <w:t>10</w:t>
            </w:r>
            <w:r w:rsidR="008770B2">
              <w:rPr>
                <w:rFonts w:ascii="Times New Roman" w:hAnsi="Times New Roman" w:cs="Times New Roman" w:hint="eastAsia"/>
                <w:sz w:val="20"/>
                <w:szCs w:val="20"/>
              </w:rPr>
              <w:t>]</w:t>
            </w:r>
          </w:p>
        </w:tc>
        <w:tc>
          <w:tcPr>
            <w:tcW w:w="1739" w:type="dxa"/>
            <w:tcBorders>
              <w:top w:val="double" w:sz="4" w:space="0" w:color="auto"/>
            </w:tcBorders>
          </w:tcPr>
          <w:p w14:paraId="4F7CD253" w14:textId="77777777" w:rsidR="00DC5FCF" w:rsidRDefault="00DC5FCF" w:rsidP="006B614D">
            <w:pPr>
              <w:rPr>
                <w:rFonts w:ascii="Times New Roman" w:hAnsi="Times New Roman" w:cs="Times New Roman"/>
                <w:sz w:val="20"/>
                <w:szCs w:val="20"/>
              </w:rPr>
            </w:pPr>
            <w:r>
              <w:rPr>
                <w:rFonts w:ascii="Times New Roman" w:hAnsi="Times New Roman" w:cs="Times New Roman" w:hint="eastAsia"/>
                <w:sz w:val="20"/>
                <w:szCs w:val="20"/>
              </w:rPr>
              <w:t>35.7</w:t>
            </w:r>
          </w:p>
        </w:tc>
        <w:tc>
          <w:tcPr>
            <w:tcW w:w="1620" w:type="dxa"/>
            <w:tcBorders>
              <w:top w:val="double" w:sz="4" w:space="0" w:color="auto"/>
            </w:tcBorders>
          </w:tcPr>
          <w:p w14:paraId="029D94F8" w14:textId="77777777" w:rsidR="00DC5FCF" w:rsidRDefault="00DC5FCF" w:rsidP="006B614D">
            <w:pPr>
              <w:rPr>
                <w:rFonts w:ascii="Times New Roman" w:hAnsi="Times New Roman" w:cs="Times New Roman"/>
                <w:sz w:val="20"/>
                <w:szCs w:val="20"/>
              </w:rPr>
            </w:pPr>
            <w:r>
              <w:rPr>
                <w:rFonts w:ascii="Times New Roman" w:hAnsi="Times New Roman" w:cs="Times New Roman" w:hint="eastAsia"/>
                <w:sz w:val="20"/>
                <w:szCs w:val="20"/>
              </w:rPr>
              <w:t>134.3</w:t>
            </w:r>
          </w:p>
        </w:tc>
      </w:tr>
      <w:tr w:rsidR="00C9636F" w14:paraId="70794B42" w14:textId="77777777" w:rsidTr="00C9636F">
        <w:trPr>
          <w:jc w:val="center"/>
        </w:trPr>
        <w:tc>
          <w:tcPr>
            <w:tcW w:w="2041" w:type="dxa"/>
          </w:tcPr>
          <w:p w14:paraId="33E5A5E3" w14:textId="77BFEEA6" w:rsidR="00DC5FCF" w:rsidRDefault="00DC5FCF" w:rsidP="006B614D">
            <w:pPr>
              <w:rPr>
                <w:rFonts w:ascii="Times New Roman" w:hAnsi="Times New Roman" w:cs="Times New Roman"/>
                <w:sz w:val="20"/>
                <w:szCs w:val="20"/>
              </w:rPr>
            </w:pPr>
            <w:r>
              <w:rPr>
                <w:rFonts w:ascii="Times New Roman" w:hAnsi="Times New Roman" w:cs="Times New Roman" w:hint="eastAsia"/>
                <w:sz w:val="20"/>
                <w:szCs w:val="20"/>
              </w:rPr>
              <w:t>SCNN-prop</w:t>
            </w:r>
            <w:r w:rsidR="008770B2">
              <w:rPr>
                <w:rFonts w:ascii="Times New Roman" w:hAnsi="Times New Roman" w:cs="Times New Roman" w:hint="eastAsia"/>
                <w:sz w:val="20"/>
                <w:szCs w:val="20"/>
              </w:rPr>
              <w:t xml:space="preserve"> [</w:t>
            </w:r>
            <w:r w:rsidR="0057420E">
              <w:rPr>
                <w:rFonts w:ascii="Times New Roman" w:hAnsi="Times New Roman" w:cs="Times New Roman" w:hint="eastAsia"/>
                <w:sz w:val="20"/>
                <w:szCs w:val="20"/>
              </w:rPr>
              <w:t>3</w:t>
            </w:r>
            <w:r w:rsidR="008770B2">
              <w:rPr>
                <w:rFonts w:ascii="Times New Roman" w:hAnsi="Times New Roman" w:cs="Times New Roman" w:hint="eastAsia"/>
                <w:sz w:val="20"/>
                <w:szCs w:val="20"/>
              </w:rPr>
              <w:t>]</w:t>
            </w:r>
          </w:p>
        </w:tc>
        <w:tc>
          <w:tcPr>
            <w:tcW w:w="1739" w:type="dxa"/>
          </w:tcPr>
          <w:p w14:paraId="0C19B947" w14:textId="77777777" w:rsidR="00DC5FCF" w:rsidRDefault="00DC5FCF" w:rsidP="006B614D">
            <w:pPr>
              <w:rPr>
                <w:rFonts w:ascii="Times New Roman" w:hAnsi="Times New Roman" w:cs="Times New Roman"/>
                <w:sz w:val="20"/>
                <w:szCs w:val="20"/>
              </w:rPr>
            </w:pPr>
            <w:r>
              <w:rPr>
                <w:rFonts w:ascii="Times New Roman" w:hAnsi="Times New Roman" w:cs="Times New Roman" w:hint="eastAsia"/>
                <w:sz w:val="20"/>
                <w:szCs w:val="20"/>
              </w:rPr>
              <w:t>38.3</w:t>
            </w:r>
          </w:p>
        </w:tc>
        <w:tc>
          <w:tcPr>
            <w:tcW w:w="1620" w:type="dxa"/>
          </w:tcPr>
          <w:p w14:paraId="51E59B07" w14:textId="77777777" w:rsidR="00DC5FCF" w:rsidRDefault="00DC5FCF" w:rsidP="006B614D">
            <w:pPr>
              <w:rPr>
                <w:rFonts w:ascii="Times New Roman" w:hAnsi="Times New Roman" w:cs="Times New Roman"/>
                <w:sz w:val="20"/>
                <w:szCs w:val="20"/>
              </w:rPr>
            </w:pPr>
            <w:r>
              <w:rPr>
                <w:rFonts w:ascii="Times New Roman" w:hAnsi="Times New Roman" w:cs="Times New Roman" w:hint="eastAsia"/>
                <w:sz w:val="20"/>
                <w:szCs w:val="20"/>
              </w:rPr>
              <w:t>60.0</w:t>
            </w:r>
          </w:p>
        </w:tc>
      </w:tr>
      <w:tr w:rsidR="00C9636F" w14:paraId="3108AD1B" w14:textId="77777777" w:rsidTr="00C9636F">
        <w:trPr>
          <w:jc w:val="center"/>
        </w:trPr>
        <w:tc>
          <w:tcPr>
            <w:tcW w:w="2041" w:type="dxa"/>
          </w:tcPr>
          <w:p w14:paraId="78491C82" w14:textId="631CF8DE" w:rsidR="00DC5FCF" w:rsidRDefault="00DC5FCF" w:rsidP="006B614D">
            <w:pPr>
              <w:rPr>
                <w:rFonts w:ascii="Times New Roman" w:hAnsi="Times New Roman" w:cs="Times New Roman"/>
                <w:sz w:val="20"/>
                <w:szCs w:val="20"/>
              </w:rPr>
            </w:pPr>
            <w:r>
              <w:rPr>
                <w:rFonts w:ascii="Times New Roman" w:hAnsi="Times New Roman" w:cs="Times New Roman" w:hint="eastAsia"/>
                <w:sz w:val="20"/>
                <w:szCs w:val="20"/>
              </w:rPr>
              <w:t>Sparse-prop</w:t>
            </w:r>
            <w:r w:rsidR="008770B2">
              <w:rPr>
                <w:rFonts w:ascii="Times New Roman" w:hAnsi="Times New Roman" w:cs="Times New Roman" w:hint="eastAsia"/>
                <w:sz w:val="20"/>
                <w:szCs w:val="20"/>
              </w:rPr>
              <w:t xml:space="preserve"> [</w:t>
            </w:r>
            <w:r w:rsidR="0057420E">
              <w:rPr>
                <w:rFonts w:ascii="Times New Roman" w:hAnsi="Times New Roman" w:cs="Times New Roman" w:hint="eastAsia"/>
                <w:sz w:val="20"/>
                <w:szCs w:val="20"/>
              </w:rPr>
              <w:t>11</w:t>
            </w:r>
            <w:r w:rsidR="008770B2">
              <w:rPr>
                <w:rFonts w:ascii="Times New Roman" w:hAnsi="Times New Roman" w:cs="Times New Roman" w:hint="eastAsia"/>
                <w:sz w:val="20"/>
                <w:szCs w:val="20"/>
              </w:rPr>
              <w:t>]</w:t>
            </w:r>
          </w:p>
        </w:tc>
        <w:tc>
          <w:tcPr>
            <w:tcW w:w="1739" w:type="dxa"/>
          </w:tcPr>
          <w:p w14:paraId="27D7990B" w14:textId="77777777" w:rsidR="00DC5FCF" w:rsidRDefault="00DC5FCF" w:rsidP="006B614D">
            <w:pPr>
              <w:rPr>
                <w:rFonts w:ascii="Times New Roman" w:hAnsi="Times New Roman" w:cs="Times New Roman"/>
                <w:sz w:val="20"/>
                <w:szCs w:val="20"/>
              </w:rPr>
            </w:pPr>
            <w:r>
              <w:rPr>
                <w:rFonts w:ascii="Times New Roman" w:hAnsi="Times New Roman" w:cs="Times New Roman" w:hint="eastAsia"/>
                <w:sz w:val="20"/>
                <w:szCs w:val="20"/>
              </w:rPr>
              <w:t>33.3</w:t>
            </w:r>
          </w:p>
        </w:tc>
        <w:tc>
          <w:tcPr>
            <w:tcW w:w="1620" w:type="dxa"/>
          </w:tcPr>
          <w:p w14:paraId="1517118B" w14:textId="77777777" w:rsidR="00DC5FCF" w:rsidRDefault="00DC5FCF" w:rsidP="006B614D">
            <w:pPr>
              <w:rPr>
                <w:rFonts w:ascii="Times New Roman" w:hAnsi="Times New Roman" w:cs="Times New Roman"/>
                <w:sz w:val="20"/>
                <w:szCs w:val="20"/>
              </w:rPr>
            </w:pPr>
            <w:r>
              <w:rPr>
                <w:rFonts w:ascii="Times New Roman" w:hAnsi="Times New Roman" w:cs="Times New Roman" w:hint="eastAsia"/>
                <w:sz w:val="20"/>
                <w:szCs w:val="20"/>
              </w:rPr>
              <w:t>10.2</w:t>
            </w:r>
          </w:p>
        </w:tc>
      </w:tr>
      <w:tr w:rsidR="00C9636F" w14:paraId="64E7E750" w14:textId="77777777" w:rsidTr="00C9636F">
        <w:trPr>
          <w:jc w:val="center"/>
        </w:trPr>
        <w:tc>
          <w:tcPr>
            <w:tcW w:w="2041" w:type="dxa"/>
          </w:tcPr>
          <w:p w14:paraId="34E5B3B6" w14:textId="77777777" w:rsidR="00DC5FCF" w:rsidRDefault="00DC5FCF" w:rsidP="006B614D">
            <w:pPr>
              <w:rPr>
                <w:rFonts w:ascii="Times New Roman" w:hAnsi="Times New Roman" w:cs="Times New Roman"/>
                <w:sz w:val="20"/>
                <w:szCs w:val="20"/>
              </w:rPr>
            </w:pPr>
            <w:r>
              <w:rPr>
                <w:rFonts w:ascii="Times New Roman" w:hAnsi="Times New Roman" w:cs="Times New Roman" w:hint="eastAsia"/>
                <w:sz w:val="20"/>
                <w:szCs w:val="20"/>
              </w:rPr>
              <w:t>TURN-FL-16</w:t>
            </w:r>
          </w:p>
        </w:tc>
        <w:tc>
          <w:tcPr>
            <w:tcW w:w="1739" w:type="dxa"/>
          </w:tcPr>
          <w:p w14:paraId="6B2C0ADB" w14:textId="77777777" w:rsidR="00DC5FCF" w:rsidRDefault="00DC5FCF" w:rsidP="006B614D">
            <w:pPr>
              <w:rPr>
                <w:rFonts w:ascii="Times New Roman" w:hAnsi="Times New Roman" w:cs="Times New Roman"/>
                <w:sz w:val="20"/>
                <w:szCs w:val="20"/>
              </w:rPr>
            </w:pPr>
            <w:r>
              <w:rPr>
                <w:rFonts w:ascii="Times New Roman" w:hAnsi="Times New Roman" w:cs="Times New Roman" w:hint="eastAsia"/>
                <w:sz w:val="20"/>
                <w:szCs w:val="20"/>
              </w:rPr>
              <w:t>43.5</w:t>
            </w:r>
          </w:p>
        </w:tc>
        <w:tc>
          <w:tcPr>
            <w:tcW w:w="1620" w:type="dxa"/>
          </w:tcPr>
          <w:p w14:paraId="13A9672D" w14:textId="77777777" w:rsidR="00DC5FCF" w:rsidRDefault="00DC5FCF" w:rsidP="006B614D">
            <w:pPr>
              <w:rPr>
                <w:rFonts w:ascii="Times New Roman" w:hAnsi="Times New Roman" w:cs="Times New Roman"/>
                <w:sz w:val="20"/>
                <w:szCs w:val="20"/>
              </w:rPr>
            </w:pPr>
            <w:r>
              <w:rPr>
                <w:rFonts w:ascii="Times New Roman" w:hAnsi="Times New Roman" w:cs="Times New Roman" w:hint="eastAsia"/>
                <w:sz w:val="20"/>
                <w:szCs w:val="20"/>
              </w:rPr>
              <w:t>129.4</w:t>
            </w:r>
          </w:p>
        </w:tc>
      </w:tr>
      <w:tr w:rsidR="00C9636F" w14:paraId="374E439F" w14:textId="77777777" w:rsidTr="00C9636F">
        <w:trPr>
          <w:jc w:val="center"/>
        </w:trPr>
        <w:tc>
          <w:tcPr>
            <w:tcW w:w="2041" w:type="dxa"/>
          </w:tcPr>
          <w:p w14:paraId="2FA1CA38" w14:textId="77777777" w:rsidR="00DC5FCF" w:rsidRDefault="00DC5FCF" w:rsidP="006B614D">
            <w:pPr>
              <w:rPr>
                <w:rFonts w:ascii="Times New Roman" w:hAnsi="Times New Roman" w:cs="Times New Roman"/>
                <w:sz w:val="20"/>
                <w:szCs w:val="20"/>
              </w:rPr>
            </w:pPr>
            <w:r>
              <w:rPr>
                <w:rFonts w:ascii="Times New Roman" w:hAnsi="Times New Roman" w:cs="Times New Roman" w:hint="eastAsia"/>
                <w:sz w:val="20"/>
                <w:szCs w:val="20"/>
              </w:rPr>
              <w:t>TURN-FL-32</w:t>
            </w:r>
          </w:p>
        </w:tc>
        <w:tc>
          <w:tcPr>
            <w:tcW w:w="1739" w:type="dxa"/>
          </w:tcPr>
          <w:p w14:paraId="6CD79E3B" w14:textId="77777777" w:rsidR="00DC5FCF" w:rsidRDefault="00DC5FCF" w:rsidP="006B614D">
            <w:pPr>
              <w:rPr>
                <w:rFonts w:ascii="Times New Roman" w:hAnsi="Times New Roman" w:cs="Times New Roman"/>
                <w:sz w:val="20"/>
                <w:szCs w:val="20"/>
              </w:rPr>
            </w:pPr>
            <w:r>
              <w:rPr>
                <w:rFonts w:ascii="Times New Roman" w:hAnsi="Times New Roman" w:cs="Times New Roman" w:hint="eastAsia"/>
                <w:sz w:val="20"/>
                <w:szCs w:val="20"/>
              </w:rPr>
              <w:t>42.4</w:t>
            </w:r>
          </w:p>
        </w:tc>
        <w:tc>
          <w:tcPr>
            <w:tcW w:w="1620" w:type="dxa"/>
          </w:tcPr>
          <w:p w14:paraId="26DE401C" w14:textId="77777777" w:rsidR="00DC5FCF" w:rsidRDefault="00DC5FCF" w:rsidP="006B614D">
            <w:pPr>
              <w:rPr>
                <w:rFonts w:ascii="Times New Roman" w:hAnsi="Times New Roman" w:cs="Times New Roman"/>
                <w:sz w:val="20"/>
                <w:szCs w:val="20"/>
              </w:rPr>
            </w:pPr>
            <w:r>
              <w:rPr>
                <w:rFonts w:ascii="Times New Roman" w:hAnsi="Times New Roman" w:cs="Times New Roman" w:hint="eastAsia"/>
                <w:sz w:val="20"/>
                <w:szCs w:val="20"/>
              </w:rPr>
              <w:t>260.6</w:t>
            </w:r>
          </w:p>
        </w:tc>
      </w:tr>
      <w:tr w:rsidR="00C9636F" w14:paraId="2B5758D2" w14:textId="77777777" w:rsidTr="00C9636F">
        <w:trPr>
          <w:jc w:val="center"/>
        </w:trPr>
        <w:tc>
          <w:tcPr>
            <w:tcW w:w="2041" w:type="dxa"/>
          </w:tcPr>
          <w:p w14:paraId="5084EF3F" w14:textId="77777777" w:rsidR="00DC5FCF" w:rsidRDefault="00DC5FCF" w:rsidP="006B614D">
            <w:pPr>
              <w:rPr>
                <w:rFonts w:ascii="Times New Roman" w:hAnsi="Times New Roman" w:cs="Times New Roman"/>
                <w:sz w:val="20"/>
                <w:szCs w:val="20"/>
              </w:rPr>
            </w:pPr>
            <w:r>
              <w:rPr>
                <w:rFonts w:ascii="Times New Roman" w:hAnsi="Times New Roman" w:cs="Times New Roman" w:hint="eastAsia"/>
                <w:sz w:val="20"/>
                <w:szCs w:val="20"/>
              </w:rPr>
              <w:t>TURN-C3D-16</w:t>
            </w:r>
          </w:p>
        </w:tc>
        <w:tc>
          <w:tcPr>
            <w:tcW w:w="1739" w:type="dxa"/>
          </w:tcPr>
          <w:p w14:paraId="16DB1E7A" w14:textId="77777777" w:rsidR="00DC5FCF" w:rsidRDefault="00DC5FCF" w:rsidP="006B614D">
            <w:pPr>
              <w:rPr>
                <w:rFonts w:ascii="Times New Roman" w:hAnsi="Times New Roman" w:cs="Times New Roman"/>
                <w:sz w:val="20"/>
                <w:szCs w:val="20"/>
              </w:rPr>
            </w:pPr>
            <w:r>
              <w:rPr>
                <w:rFonts w:ascii="Times New Roman" w:hAnsi="Times New Roman" w:cs="Times New Roman" w:hint="eastAsia"/>
                <w:sz w:val="20"/>
                <w:szCs w:val="20"/>
              </w:rPr>
              <w:t>39.3</w:t>
            </w:r>
          </w:p>
        </w:tc>
        <w:tc>
          <w:tcPr>
            <w:tcW w:w="1620" w:type="dxa"/>
          </w:tcPr>
          <w:p w14:paraId="6F2CF8F2" w14:textId="77777777" w:rsidR="00DC5FCF" w:rsidRDefault="00DC5FCF" w:rsidP="006B614D">
            <w:pPr>
              <w:rPr>
                <w:rFonts w:ascii="Times New Roman" w:hAnsi="Times New Roman" w:cs="Times New Roman"/>
                <w:sz w:val="20"/>
                <w:szCs w:val="20"/>
              </w:rPr>
            </w:pPr>
            <w:r>
              <w:rPr>
                <w:rFonts w:ascii="Times New Roman" w:hAnsi="Times New Roman" w:cs="Times New Roman" w:hint="eastAsia"/>
                <w:sz w:val="20"/>
                <w:szCs w:val="20"/>
              </w:rPr>
              <w:t>880.8</w:t>
            </w:r>
          </w:p>
        </w:tc>
      </w:tr>
    </w:tbl>
    <w:p w14:paraId="3A50AD16" w14:textId="77777777" w:rsidR="000564FC" w:rsidRPr="00BC1234" w:rsidRDefault="000564FC" w:rsidP="00C11D88">
      <w:pPr>
        <w:pStyle w:val="IEEEText"/>
        <w:rPr>
          <w:noProof/>
          <w:sz w:val="20"/>
          <w:szCs w:val="20"/>
        </w:rPr>
      </w:pPr>
    </w:p>
    <w:p w14:paraId="0FF7A7DC" w14:textId="6EF357DC" w:rsidR="00256349" w:rsidRDefault="00C63BD0" w:rsidP="00256349">
      <w:pPr>
        <w:spacing w:line="360" w:lineRule="auto"/>
        <w:rPr>
          <w:sz w:val="20"/>
          <w:szCs w:val="20"/>
        </w:rPr>
      </w:pPr>
      <w:r>
        <w:rPr>
          <w:rFonts w:hint="eastAsia"/>
          <w:sz w:val="20"/>
          <w:szCs w:val="20"/>
        </w:rPr>
        <w:t xml:space="preserve">    Table 2</w:t>
      </w:r>
      <w:r w:rsidR="00256349">
        <w:rPr>
          <w:rFonts w:hint="eastAsia"/>
          <w:sz w:val="20"/>
          <w:szCs w:val="20"/>
        </w:rPr>
        <w:t xml:space="preserve"> reveals the recall (</w:t>
      </w:r>
      <w:r w:rsidR="00256349" w:rsidRPr="00061652">
        <w:rPr>
          <w:rFonts w:hint="eastAsia"/>
          <w:sz w:val="20"/>
          <w:szCs w:val="20"/>
        </w:rPr>
        <w:t>AR@F=1.0)</w:t>
      </w:r>
      <w:r w:rsidR="00256349">
        <w:rPr>
          <w:rFonts w:hint="eastAsia"/>
          <w:sz w:val="20"/>
          <w:szCs w:val="20"/>
        </w:rPr>
        <w:t xml:space="preserve"> and run time (FPS) performance of DAPs, SCNN-prop, Sparse-prop and three TURN variants. The difference between three TURN variants is that the number of unit size is 16 or 32. From Table, by comparing TURN-FL-16 with TURN-FL-32, we can see that a smaller unit size has higher recall rate and higher computational complexity. This is because, smaller unit size leads to an increase number of unit size and a increase temporal coordinate precision. </w:t>
      </w:r>
    </w:p>
    <w:p w14:paraId="4311431B" w14:textId="5D7FB575" w:rsidR="00256349" w:rsidRDefault="00256349" w:rsidP="0057420E">
      <w:pPr>
        <w:spacing w:line="360" w:lineRule="auto"/>
        <w:ind w:firstLine="200"/>
        <w:rPr>
          <w:sz w:val="20"/>
          <w:szCs w:val="20"/>
        </w:rPr>
      </w:pPr>
      <w:r>
        <w:rPr>
          <w:rFonts w:hint="eastAsia"/>
          <w:sz w:val="20"/>
          <w:szCs w:val="20"/>
        </w:rPr>
        <w:t xml:space="preserve">By comparing between the three TURN variants, the </w:t>
      </w:r>
      <w:r w:rsidR="00A84EFB">
        <w:rPr>
          <w:rFonts w:hint="eastAsia"/>
          <w:sz w:val="20"/>
          <w:szCs w:val="20"/>
        </w:rPr>
        <w:t>TURN</w:t>
      </w:r>
      <w:r>
        <w:rPr>
          <w:rFonts w:hint="eastAsia"/>
          <w:sz w:val="20"/>
          <w:szCs w:val="20"/>
        </w:rPr>
        <w:t xml:space="preserve">-C3D-16 is way faster than </w:t>
      </w:r>
      <w:r>
        <w:rPr>
          <w:sz w:val="20"/>
          <w:szCs w:val="20"/>
        </w:rPr>
        <w:t>the</w:t>
      </w:r>
      <w:r>
        <w:rPr>
          <w:rFonts w:hint="eastAsia"/>
          <w:sz w:val="20"/>
          <w:szCs w:val="20"/>
        </w:rPr>
        <w:t xml:space="preserve"> TURN-FL-16, however, the TURN-FL-16 has higher performance. By comparing </w:t>
      </w:r>
      <w:r w:rsidR="00A84EFB">
        <w:rPr>
          <w:rFonts w:hint="eastAsia"/>
          <w:sz w:val="20"/>
          <w:szCs w:val="20"/>
        </w:rPr>
        <w:t>TURN</w:t>
      </w:r>
      <w:r>
        <w:rPr>
          <w:rFonts w:hint="eastAsia"/>
          <w:sz w:val="20"/>
          <w:szCs w:val="20"/>
        </w:rPr>
        <w:t xml:space="preserve"> variants with other state-of-art methods, TURN-FL-16 has higher AR performance and competitive run-time performance. TURN-FL-32 has higher AF performance and higher run-time performance. TURN-C3D-16 has the highest run-time performance and also has higher AF performance than all </w:t>
      </w:r>
      <w:r>
        <w:rPr>
          <w:sz w:val="20"/>
          <w:szCs w:val="20"/>
        </w:rPr>
        <w:t>the</w:t>
      </w:r>
      <w:r>
        <w:rPr>
          <w:rFonts w:hint="eastAsia"/>
          <w:sz w:val="20"/>
          <w:szCs w:val="20"/>
        </w:rPr>
        <w:t xml:space="preserve"> state-of-art methods. In conclusion, TURN model has a better overall performance than the state-of-art methods.</w:t>
      </w:r>
    </w:p>
    <w:p w14:paraId="79697378" w14:textId="77777777" w:rsidR="0057420E" w:rsidRDefault="0057420E" w:rsidP="0057420E">
      <w:pPr>
        <w:spacing w:line="360" w:lineRule="auto"/>
        <w:ind w:firstLine="200"/>
        <w:rPr>
          <w:sz w:val="20"/>
          <w:szCs w:val="20"/>
        </w:rPr>
      </w:pPr>
    </w:p>
    <w:p w14:paraId="5ADB51D6" w14:textId="783E62A2" w:rsidR="00256349" w:rsidRDefault="00C63BD0" w:rsidP="00256349">
      <w:pPr>
        <w:pStyle w:val="IEEETableNumber"/>
      </w:pPr>
      <w:r>
        <w:lastRenderedPageBreak/>
        <w:t>TABLE 3</w:t>
      </w:r>
    </w:p>
    <w:p w14:paraId="440CF085" w14:textId="57642622" w:rsidR="000564FC" w:rsidRPr="00256349" w:rsidRDefault="00256349" w:rsidP="00256349">
      <w:pPr>
        <w:pStyle w:val="IEEETableTitle"/>
        <w:rPr>
          <w:szCs w:val="20"/>
        </w:rPr>
      </w:pPr>
      <w:r>
        <w:rPr>
          <w:rFonts w:hint="eastAsia"/>
        </w:rPr>
        <w:t>Comparison OF AR AND RUN-TIME</w:t>
      </w:r>
    </w:p>
    <w:tbl>
      <w:tblPr>
        <w:tblStyle w:val="TableGrid"/>
        <w:tblW w:w="0" w:type="auto"/>
        <w:jc w:val="center"/>
        <w:tblLook w:val="04A0" w:firstRow="1" w:lastRow="0" w:firstColumn="1" w:lastColumn="0" w:noHBand="0" w:noVBand="1"/>
      </w:tblPr>
      <w:tblGrid>
        <w:gridCol w:w="2964"/>
        <w:gridCol w:w="633"/>
        <w:gridCol w:w="630"/>
        <w:gridCol w:w="630"/>
        <w:gridCol w:w="630"/>
        <w:gridCol w:w="630"/>
      </w:tblGrid>
      <w:tr w:rsidR="00623A20" w14:paraId="755E5085" w14:textId="77777777" w:rsidTr="00623A20">
        <w:trPr>
          <w:jc w:val="center"/>
        </w:trPr>
        <w:tc>
          <w:tcPr>
            <w:tcW w:w="2964" w:type="dxa"/>
            <w:tcBorders>
              <w:bottom w:val="double" w:sz="4" w:space="0" w:color="auto"/>
            </w:tcBorders>
          </w:tcPr>
          <w:p w14:paraId="6FB5921D" w14:textId="77777777" w:rsidR="00256349" w:rsidRDefault="00256349" w:rsidP="006B614D">
            <w:pPr>
              <w:rPr>
                <w:rFonts w:ascii="Times New Roman" w:hAnsi="Times New Roman" w:cs="Times New Roman"/>
                <w:sz w:val="20"/>
                <w:szCs w:val="20"/>
              </w:rPr>
            </w:pPr>
            <w:r>
              <w:rPr>
                <w:rFonts w:ascii="Times New Roman" w:hAnsi="Times New Roman" w:cs="Times New Roman" w:hint="eastAsia"/>
                <w:sz w:val="20"/>
                <w:szCs w:val="20"/>
              </w:rPr>
              <w:t>tIoU</w:t>
            </w:r>
          </w:p>
        </w:tc>
        <w:tc>
          <w:tcPr>
            <w:tcW w:w="633" w:type="dxa"/>
            <w:tcBorders>
              <w:bottom w:val="double" w:sz="4" w:space="0" w:color="auto"/>
            </w:tcBorders>
          </w:tcPr>
          <w:p w14:paraId="23B353AE" w14:textId="77777777" w:rsidR="00256349" w:rsidRDefault="00256349" w:rsidP="006B614D">
            <w:pPr>
              <w:rPr>
                <w:rFonts w:ascii="Times New Roman" w:hAnsi="Times New Roman" w:cs="Times New Roman"/>
                <w:sz w:val="20"/>
                <w:szCs w:val="20"/>
              </w:rPr>
            </w:pPr>
            <w:r>
              <w:rPr>
                <w:rFonts w:ascii="Times New Roman" w:hAnsi="Times New Roman" w:cs="Times New Roman" w:hint="eastAsia"/>
                <w:sz w:val="20"/>
                <w:szCs w:val="20"/>
              </w:rPr>
              <w:t>0.1</w:t>
            </w:r>
          </w:p>
        </w:tc>
        <w:tc>
          <w:tcPr>
            <w:tcW w:w="630" w:type="dxa"/>
            <w:tcBorders>
              <w:bottom w:val="double" w:sz="4" w:space="0" w:color="auto"/>
            </w:tcBorders>
          </w:tcPr>
          <w:p w14:paraId="319DF87A" w14:textId="77777777" w:rsidR="00256349" w:rsidRDefault="00256349" w:rsidP="006B614D">
            <w:pPr>
              <w:rPr>
                <w:rFonts w:ascii="Times New Roman" w:hAnsi="Times New Roman" w:cs="Times New Roman"/>
                <w:sz w:val="20"/>
                <w:szCs w:val="20"/>
              </w:rPr>
            </w:pPr>
            <w:r>
              <w:rPr>
                <w:rFonts w:ascii="Times New Roman" w:hAnsi="Times New Roman" w:cs="Times New Roman" w:hint="eastAsia"/>
                <w:sz w:val="20"/>
                <w:szCs w:val="20"/>
              </w:rPr>
              <w:t>0.2</w:t>
            </w:r>
          </w:p>
        </w:tc>
        <w:tc>
          <w:tcPr>
            <w:tcW w:w="630" w:type="dxa"/>
            <w:tcBorders>
              <w:bottom w:val="double" w:sz="4" w:space="0" w:color="auto"/>
            </w:tcBorders>
          </w:tcPr>
          <w:p w14:paraId="145237FD" w14:textId="77777777" w:rsidR="00256349" w:rsidRDefault="00256349" w:rsidP="006B614D">
            <w:pPr>
              <w:rPr>
                <w:rFonts w:ascii="Times New Roman" w:hAnsi="Times New Roman" w:cs="Times New Roman"/>
                <w:sz w:val="20"/>
                <w:szCs w:val="20"/>
              </w:rPr>
            </w:pPr>
            <w:r>
              <w:rPr>
                <w:rFonts w:ascii="Times New Roman" w:hAnsi="Times New Roman" w:cs="Times New Roman" w:hint="eastAsia"/>
                <w:sz w:val="20"/>
                <w:szCs w:val="20"/>
              </w:rPr>
              <w:t>0.3</w:t>
            </w:r>
          </w:p>
        </w:tc>
        <w:tc>
          <w:tcPr>
            <w:tcW w:w="630" w:type="dxa"/>
            <w:tcBorders>
              <w:bottom w:val="double" w:sz="4" w:space="0" w:color="auto"/>
            </w:tcBorders>
          </w:tcPr>
          <w:p w14:paraId="313AAC51" w14:textId="77777777" w:rsidR="00256349" w:rsidRDefault="00256349" w:rsidP="006B614D">
            <w:pPr>
              <w:rPr>
                <w:rFonts w:ascii="Times New Roman" w:hAnsi="Times New Roman" w:cs="Times New Roman"/>
                <w:sz w:val="20"/>
                <w:szCs w:val="20"/>
              </w:rPr>
            </w:pPr>
            <w:r>
              <w:rPr>
                <w:rFonts w:ascii="Times New Roman" w:hAnsi="Times New Roman" w:cs="Times New Roman" w:hint="eastAsia"/>
                <w:sz w:val="20"/>
                <w:szCs w:val="20"/>
              </w:rPr>
              <w:t>0.4</w:t>
            </w:r>
          </w:p>
        </w:tc>
        <w:tc>
          <w:tcPr>
            <w:tcW w:w="630" w:type="dxa"/>
            <w:tcBorders>
              <w:bottom w:val="double" w:sz="4" w:space="0" w:color="auto"/>
            </w:tcBorders>
          </w:tcPr>
          <w:p w14:paraId="32F17D3D" w14:textId="77777777" w:rsidR="00256349" w:rsidRDefault="00256349" w:rsidP="006B614D">
            <w:pPr>
              <w:rPr>
                <w:rFonts w:ascii="Times New Roman" w:hAnsi="Times New Roman" w:cs="Times New Roman"/>
                <w:sz w:val="20"/>
                <w:szCs w:val="20"/>
              </w:rPr>
            </w:pPr>
            <w:r>
              <w:rPr>
                <w:rFonts w:ascii="Times New Roman" w:hAnsi="Times New Roman" w:cs="Times New Roman" w:hint="eastAsia"/>
                <w:sz w:val="20"/>
                <w:szCs w:val="20"/>
              </w:rPr>
              <w:t>0.5</w:t>
            </w:r>
          </w:p>
        </w:tc>
      </w:tr>
      <w:tr w:rsidR="00623A20" w14:paraId="36E5814A" w14:textId="77777777" w:rsidTr="00623A20">
        <w:trPr>
          <w:jc w:val="center"/>
        </w:trPr>
        <w:tc>
          <w:tcPr>
            <w:tcW w:w="2964" w:type="dxa"/>
            <w:tcBorders>
              <w:top w:val="double" w:sz="4" w:space="0" w:color="auto"/>
            </w:tcBorders>
          </w:tcPr>
          <w:p w14:paraId="3E43E378" w14:textId="10EBC26C" w:rsidR="00256349" w:rsidRDefault="00256349" w:rsidP="006B614D">
            <w:pPr>
              <w:rPr>
                <w:rFonts w:ascii="Times New Roman" w:hAnsi="Times New Roman" w:cs="Times New Roman"/>
                <w:sz w:val="20"/>
                <w:szCs w:val="20"/>
              </w:rPr>
            </w:pPr>
            <w:r>
              <w:rPr>
                <w:rFonts w:ascii="Times New Roman" w:hAnsi="Times New Roman" w:cs="Times New Roman" w:hint="eastAsia"/>
                <w:sz w:val="20"/>
                <w:szCs w:val="20"/>
              </w:rPr>
              <w:t>Yeung et al. [</w:t>
            </w:r>
            <w:r w:rsidR="0057420E">
              <w:rPr>
                <w:rFonts w:ascii="Times New Roman" w:hAnsi="Times New Roman" w:cs="Times New Roman" w:hint="eastAsia"/>
                <w:sz w:val="20"/>
                <w:szCs w:val="20"/>
              </w:rPr>
              <w:t>12</w:t>
            </w:r>
            <w:r>
              <w:rPr>
                <w:rFonts w:ascii="Times New Roman" w:hAnsi="Times New Roman" w:cs="Times New Roman" w:hint="eastAsia"/>
                <w:sz w:val="20"/>
                <w:szCs w:val="20"/>
              </w:rPr>
              <w:t>]</w:t>
            </w:r>
          </w:p>
        </w:tc>
        <w:tc>
          <w:tcPr>
            <w:tcW w:w="633" w:type="dxa"/>
            <w:tcBorders>
              <w:top w:val="double" w:sz="4" w:space="0" w:color="auto"/>
            </w:tcBorders>
          </w:tcPr>
          <w:p w14:paraId="4D7A54D3" w14:textId="77777777" w:rsidR="00256349" w:rsidRDefault="00256349" w:rsidP="006B614D">
            <w:pPr>
              <w:rPr>
                <w:rFonts w:ascii="Times New Roman" w:hAnsi="Times New Roman" w:cs="Times New Roman"/>
                <w:sz w:val="20"/>
                <w:szCs w:val="20"/>
              </w:rPr>
            </w:pPr>
            <w:r>
              <w:rPr>
                <w:rFonts w:ascii="Times New Roman" w:hAnsi="Times New Roman" w:cs="Times New Roman" w:hint="eastAsia"/>
                <w:sz w:val="20"/>
                <w:szCs w:val="20"/>
              </w:rPr>
              <w:t>48.9</w:t>
            </w:r>
          </w:p>
        </w:tc>
        <w:tc>
          <w:tcPr>
            <w:tcW w:w="630" w:type="dxa"/>
            <w:tcBorders>
              <w:top w:val="double" w:sz="4" w:space="0" w:color="auto"/>
            </w:tcBorders>
          </w:tcPr>
          <w:p w14:paraId="69150182" w14:textId="77777777" w:rsidR="00256349" w:rsidRDefault="00256349" w:rsidP="006B614D">
            <w:pPr>
              <w:rPr>
                <w:rFonts w:ascii="Times New Roman" w:hAnsi="Times New Roman" w:cs="Times New Roman"/>
                <w:sz w:val="20"/>
                <w:szCs w:val="20"/>
              </w:rPr>
            </w:pPr>
            <w:r>
              <w:rPr>
                <w:rFonts w:ascii="Times New Roman" w:hAnsi="Times New Roman" w:cs="Times New Roman" w:hint="eastAsia"/>
                <w:sz w:val="20"/>
                <w:szCs w:val="20"/>
              </w:rPr>
              <w:t>44.0</w:t>
            </w:r>
          </w:p>
        </w:tc>
        <w:tc>
          <w:tcPr>
            <w:tcW w:w="630" w:type="dxa"/>
            <w:tcBorders>
              <w:top w:val="double" w:sz="4" w:space="0" w:color="auto"/>
            </w:tcBorders>
          </w:tcPr>
          <w:p w14:paraId="65E7D6C7" w14:textId="77777777" w:rsidR="00256349" w:rsidRDefault="00256349" w:rsidP="006B614D">
            <w:pPr>
              <w:rPr>
                <w:rFonts w:ascii="Times New Roman" w:hAnsi="Times New Roman" w:cs="Times New Roman"/>
                <w:sz w:val="20"/>
                <w:szCs w:val="20"/>
              </w:rPr>
            </w:pPr>
            <w:r>
              <w:rPr>
                <w:rFonts w:ascii="Times New Roman" w:hAnsi="Times New Roman" w:cs="Times New Roman" w:hint="eastAsia"/>
                <w:sz w:val="20"/>
                <w:szCs w:val="20"/>
              </w:rPr>
              <w:t>36.0</w:t>
            </w:r>
          </w:p>
        </w:tc>
        <w:tc>
          <w:tcPr>
            <w:tcW w:w="630" w:type="dxa"/>
            <w:tcBorders>
              <w:top w:val="double" w:sz="4" w:space="0" w:color="auto"/>
            </w:tcBorders>
          </w:tcPr>
          <w:p w14:paraId="0A27887B" w14:textId="77777777" w:rsidR="00256349" w:rsidRDefault="00256349" w:rsidP="006B614D">
            <w:pPr>
              <w:rPr>
                <w:rFonts w:ascii="Times New Roman" w:hAnsi="Times New Roman" w:cs="Times New Roman"/>
                <w:sz w:val="20"/>
                <w:szCs w:val="20"/>
              </w:rPr>
            </w:pPr>
            <w:r>
              <w:rPr>
                <w:rFonts w:ascii="Times New Roman" w:hAnsi="Times New Roman" w:cs="Times New Roman" w:hint="eastAsia"/>
                <w:sz w:val="20"/>
                <w:szCs w:val="20"/>
              </w:rPr>
              <w:t>26.4</w:t>
            </w:r>
          </w:p>
        </w:tc>
        <w:tc>
          <w:tcPr>
            <w:tcW w:w="630" w:type="dxa"/>
            <w:tcBorders>
              <w:top w:val="double" w:sz="4" w:space="0" w:color="auto"/>
            </w:tcBorders>
          </w:tcPr>
          <w:p w14:paraId="29AB97A6" w14:textId="77777777" w:rsidR="00256349" w:rsidRDefault="00256349" w:rsidP="006B614D">
            <w:pPr>
              <w:rPr>
                <w:rFonts w:ascii="Times New Roman" w:hAnsi="Times New Roman" w:cs="Times New Roman"/>
                <w:sz w:val="20"/>
                <w:szCs w:val="20"/>
              </w:rPr>
            </w:pPr>
            <w:r>
              <w:rPr>
                <w:rFonts w:ascii="Times New Roman" w:hAnsi="Times New Roman" w:cs="Times New Roman" w:hint="eastAsia"/>
                <w:sz w:val="20"/>
                <w:szCs w:val="20"/>
              </w:rPr>
              <w:t>17.1</w:t>
            </w:r>
          </w:p>
        </w:tc>
      </w:tr>
      <w:tr w:rsidR="00623A20" w14:paraId="0011D3D3" w14:textId="77777777" w:rsidTr="00623A20">
        <w:trPr>
          <w:trHeight w:val="242"/>
          <w:jc w:val="center"/>
        </w:trPr>
        <w:tc>
          <w:tcPr>
            <w:tcW w:w="2964" w:type="dxa"/>
          </w:tcPr>
          <w:p w14:paraId="1D9DC063" w14:textId="5253F1A0" w:rsidR="00256349" w:rsidRDefault="00256349" w:rsidP="006B614D">
            <w:pPr>
              <w:rPr>
                <w:rFonts w:ascii="Times New Roman" w:hAnsi="Times New Roman" w:cs="Times New Roman"/>
                <w:sz w:val="20"/>
                <w:szCs w:val="20"/>
              </w:rPr>
            </w:pPr>
            <w:r>
              <w:rPr>
                <w:rFonts w:ascii="Times New Roman" w:hAnsi="Times New Roman" w:cs="Times New Roman" w:hint="eastAsia"/>
                <w:sz w:val="20"/>
                <w:szCs w:val="20"/>
              </w:rPr>
              <w:t>Yuan et al. [</w:t>
            </w:r>
            <w:r w:rsidR="0057420E">
              <w:rPr>
                <w:rFonts w:ascii="Times New Roman" w:hAnsi="Times New Roman" w:cs="Times New Roman" w:hint="eastAsia"/>
                <w:sz w:val="20"/>
                <w:szCs w:val="20"/>
              </w:rPr>
              <w:t>13</w:t>
            </w:r>
            <w:r>
              <w:rPr>
                <w:rFonts w:ascii="Times New Roman" w:hAnsi="Times New Roman" w:cs="Times New Roman" w:hint="eastAsia"/>
                <w:sz w:val="20"/>
                <w:szCs w:val="20"/>
              </w:rPr>
              <w:t>]</w:t>
            </w:r>
          </w:p>
        </w:tc>
        <w:tc>
          <w:tcPr>
            <w:tcW w:w="633" w:type="dxa"/>
          </w:tcPr>
          <w:p w14:paraId="47EA5AE6" w14:textId="77777777" w:rsidR="00256349" w:rsidRDefault="00256349" w:rsidP="006B614D">
            <w:pPr>
              <w:rPr>
                <w:rFonts w:ascii="Times New Roman" w:hAnsi="Times New Roman" w:cs="Times New Roman"/>
                <w:sz w:val="20"/>
                <w:szCs w:val="20"/>
              </w:rPr>
            </w:pPr>
            <w:r>
              <w:rPr>
                <w:rFonts w:ascii="Times New Roman" w:hAnsi="Times New Roman" w:cs="Times New Roman" w:hint="eastAsia"/>
                <w:sz w:val="20"/>
                <w:szCs w:val="20"/>
              </w:rPr>
              <w:t>51.4</w:t>
            </w:r>
          </w:p>
        </w:tc>
        <w:tc>
          <w:tcPr>
            <w:tcW w:w="630" w:type="dxa"/>
          </w:tcPr>
          <w:p w14:paraId="04AE0798" w14:textId="77777777" w:rsidR="00256349" w:rsidRDefault="00256349" w:rsidP="006B614D">
            <w:pPr>
              <w:rPr>
                <w:rFonts w:ascii="Times New Roman" w:hAnsi="Times New Roman" w:cs="Times New Roman"/>
                <w:sz w:val="20"/>
                <w:szCs w:val="20"/>
              </w:rPr>
            </w:pPr>
            <w:r>
              <w:rPr>
                <w:rFonts w:ascii="Times New Roman" w:hAnsi="Times New Roman" w:cs="Times New Roman" w:hint="eastAsia"/>
                <w:sz w:val="20"/>
                <w:szCs w:val="20"/>
              </w:rPr>
              <w:t>42.6</w:t>
            </w:r>
          </w:p>
        </w:tc>
        <w:tc>
          <w:tcPr>
            <w:tcW w:w="630" w:type="dxa"/>
          </w:tcPr>
          <w:p w14:paraId="23660420" w14:textId="77777777" w:rsidR="00256349" w:rsidRDefault="00256349" w:rsidP="006B614D">
            <w:pPr>
              <w:rPr>
                <w:rFonts w:ascii="Times New Roman" w:hAnsi="Times New Roman" w:cs="Times New Roman"/>
                <w:sz w:val="20"/>
                <w:szCs w:val="20"/>
              </w:rPr>
            </w:pPr>
            <w:r>
              <w:rPr>
                <w:rFonts w:ascii="Times New Roman" w:hAnsi="Times New Roman" w:cs="Times New Roman" w:hint="eastAsia"/>
                <w:sz w:val="20"/>
                <w:szCs w:val="20"/>
              </w:rPr>
              <w:t>33.6</w:t>
            </w:r>
          </w:p>
        </w:tc>
        <w:tc>
          <w:tcPr>
            <w:tcW w:w="630" w:type="dxa"/>
          </w:tcPr>
          <w:p w14:paraId="1BB8F20E" w14:textId="77777777" w:rsidR="00256349" w:rsidRDefault="00256349" w:rsidP="006B614D">
            <w:pPr>
              <w:rPr>
                <w:rFonts w:ascii="Times New Roman" w:hAnsi="Times New Roman" w:cs="Times New Roman"/>
                <w:sz w:val="20"/>
                <w:szCs w:val="20"/>
              </w:rPr>
            </w:pPr>
            <w:r>
              <w:rPr>
                <w:rFonts w:ascii="Times New Roman" w:hAnsi="Times New Roman" w:cs="Times New Roman" w:hint="eastAsia"/>
                <w:sz w:val="20"/>
                <w:szCs w:val="20"/>
              </w:rPr>
              <w:t>26.1</w:t>
            </w:r>
          </w:p>
        </w:tc>
        <w:tc>
          <w:tcPr>
            <w:tcW w:w="630" w:type="dxa"/>
          </w:tcPr>
          <w:p w14:paraId="212ABFEE" w14:textId="77777777" w:rsidR="00256349" w:rsidRDefault="00256349" w:rsidP="006B614D">
            <w:pPr>
              <w:rPr>
                <w:rFonts w:ascii="Times New Roman" w:hAnsi="Times New Roman" w:cs="Times New Roman"/>
                <w:sz w:val="20"/>
                <w:szCs w:val="20"/>
              </w:rPr>
            </w:pPr>
            <w:r>
              <w:rPr>
                <w:rFonts w:ascii="Times New Roman" w:hAnsi="Times New Roman" w:cs="Times New Roman" w:hint="eastAsia"/>
                <w:sz w:val="20"/>
                <w:szCs w:val="20"/>
              </w:rPr>
              <w:t>18.8</w:t>
            </w:r>
          </w:p>
        </w:tc>
      </w:tr>
      <w:tr w:rsidR="00623A20" w14:paraId="57B666DF" w14:textId="77777777" w:rsidTr="00623A20">
        <w:trPr>
          <w:jc w:val="center"/>
        </w:trPr>
        <w:tc>
          <w:tcPr>
            <w:tcW w:w="2964" w:type="dxa"/>
          </w:tcPr>
          <w:p w14:paraId="46F7E845" w14:textId="0F8B9363" w:rsidR="00256349" w:rsidRDefault="00256349" w:rsidP="006B614D">
            <w:pPr>
              <w:rPr>
                <w:rFonts w:ascii="Times New Roman" w:hAnsi="Times New Roman" w:cs="Times New Roman"/>
                <w:sz w:val="20"/>
                <w:szCs w:val="20"/>
              </w:rPr>
            </w:pPr>
            <w:r>
              <w:rPr>
                <w:rFonts w:ascii="Times New Roman" w:hAnsi="Times New Roman" w:cs="Times New Roman" w:hint="eastAsia"/>
                <w:sz w:val="20"/>
                <w:szCs w:val="20"/>
              </w:rPr>
              <w:t>S-CNN [</w:t>
            </w:r>
            <w:r w:rsidR="0057420E">
              <w:rPr>
                <w:rFonts w:ascii="Times New Roman" w:hAnsi="Times New Roman" w:cs="Times New Roman" w:hint="eastAsia"/>
                <w:sz w:val="20"/>
                <w:szCs w:val="20"/>
              </w:rPr>
              <w:t>3</w:t>
            </w:r>
            <w:r>
              <w:rPr>
                <w:rFonts w:ascii="Times New Roman" w:hAnsi="Times New Roman" w:cs="Times New Roman" w:hint="eastAsia"/>
                <w:sz w:val="20"/>
                <w:szCs w:val="20"/>
              </w:rPr>
              <w:t>]</w:t>
            </w:r>
          </w:p>
        </w:tc>
        <w:tc>
          <w:tcPr>
            <w:tcW w:w="633" w:type="dxa"/>
          </w:tcPr>
          <w:p w14:paraId="2F9675C3" w14:textId="77777777" w:rsidR="00256349" w:rsidRDefault="00256349" w:rsidP="006B614D">
            <w:pPr>
              <w:rPr>
                <w:rFonts w:ascii="Times New Roman" w:hAnsi="Times New Roman" w:cs="Times New Roman"/>
                <w:sz w:val="20"/>
                <w:szCs w:val="20"/>
              </w:rPr>
            </w:pPr>
            <w:r>
              <w:rPr>
                <w:rFonts w:ascii="Times New Roman" w:hAnsi="Times New Roman" w:cs="Times New Roman" w:hint="eastAsia"/>
                <w:sz w:val="20"/>
                <w:szCs w:val="20"/>
              </w:rPr>
              <w:t>47.7</w:t>
            </w:r>
          </w:p>
        </w:tc>
        <w:tc>
          <w:tcPr>
            <w:tcW w:w="630" w:type="dxa"/>
          </w:tcPr>
          <w:p w14:paraId="3A308106" w14:textId="77777777" w:rsidR="00256349" w:rsidRDefault="00256349" w:rsidP="006B614D">
            <w:pPr>
              <w:rPr>
                <w:rFonts w:ascii="Times New Roman" w:hAnsi="Times New Roman" w:cs="Times New Roman"/>
                <w:sz w:val="20"/>
                <w:szCs w:val="20"/>
              </w:rPr>
            </w:pPr>
            <w:r>
              <w:rPr>
                <w:rFonts w:ascii="Times New Roman" w:hAnsi="Times New Roman" w:cs="Times New Roman" w:hint="eastAsia"/>
                <w:sz w:val="20"/>
                <w:szCs w:val="20"/>
              </w:rPr>
              <w:t>43.5</w:t>
            </w:r>
          </w:p>
        </w:tc>
        <w:tc>
          <w:tcPr>
            <w:tcW w:w="630" w:type="dxa"/>
          </w:tcPr>
          <w:p w14:paraId="71D28C15" w14:textId="77777777" w:rsidR="00256349" w:rsidRDefault="00256349" w:rsidP="006B614D">
            <w:pPr>
              <w:rPr>
                <w:rFonts w:ascii="Times New Roman" w:hAnsi="Times New Roman" w:cs="Times New Roman"/>
                <w:sz w:val="20"/>
                <w:szCs w:val="20"/>
              </w:rPr>
            </w:pPr>
            <w:r>
              <w:rPr>
                <w:rFonts w:ascii="Times New Roman" w:hAnsi="Times New Roman" w:cs="Times New Roman" w:hint="eastAsia"/>
                <w:sz w:val="20"/>
                <w:szCs w:val="20"/>
              </w:rPr>
              <w:t>36.3</w:t>
            </w:r>
          </w:p>
        </w:tc>
        <w:tc>
          <w:tcPr>
            <w:tcW w:w="630" w:type="dxa"/>
          </w:tcPr>
          <w:p w14:paraId="3554F7B8" w14:textId="77777777" w:rsidR="00256349" w:rsidRDefault="00256349" w:rsidP="006B614D">
            <w:pPr>
              <w:rPr>
                <w:rFonts w:ascii="Times New Roman" w:hAnsi="Times New Roman" w:cs="Times New Roman"/>
                <w:sz w:val="20"/>
                <w:szCs w:val="20"/>
              </w:rPr>
            </w:pPr>
            <w:r>
              <w:rPr>
                <w:rFonts w:ascii="Times New Roman" w:hAnsi="Times New Roman" w:cs="Times New Roman" w:hint="eastAsia"/>
                <w:sz w:val="20"/>
                <w:szCs w:val="20"/>
              </w:rPr>
              <w:t>28.7</w:t>
            </w:r>
          </w:p>
        </w:tc>
        <w:tc>
          <w:tcPr>
            <w:tcW w:w="630" w:type="dxa"/>
          </w:tcPr>
          <w:p w14:paraId="17B00B83" w14:textId="77777777" w:rsidR="00256349" w:rsidRDefault="00256349" w:rsidP="006B614D">
            <w:pPr>
              <w:rPr>
                <w:rFonts w:ascii="Times New Roman" w:hAnsi="Times New Roman" w:cs="Times New Roman"/>
                <w:sz w:val="20"/>
                <w:szCs w:val="20"/>
              </w:rPr>
            </w:pPr>
            <w:r>
              <w:rPr>
                <w:rFonts w:ascii="Times New Roman" w:hAnsi="Times New Roman" w:cs="Times New Roman" w:hint="eastAsia"/>
                <w:sz w:val="20"/>
                <w:szCs w:val="20"/>
              </w:rPr>
              <w:t>19.0</w:t>
            </w:r>
          </w:p>
        </w:tc>
      </w:tr>
      <w:tr w:rsidR="00623A20" w14:paraId="2D012DB4" w14:textId="77777777" w:rsidTr="00623A20">
        <w:trPr>
          <w:jc w:val="center"/>
        </w:trPr>
        <w:tc>
          <w:tcPr>
            <w:tcW w:w="2964" w:type="dxa"/>
          </w:tcPr>
          <w:p w14:paraId="0B956164" w14:textId="7AE128B4" w:rsidR="00256349" w:rsidRDefault="00256349" w:rsidP="006B614D">
            <w:pPr>
              <w:rPr>
                <w:rFonts w:ascii="Times New Roman" w:hAnsi="Times New Roman" w:cs="Times New Roman"/>
                <w:sz w:val="20"/>
                <w:szCs w:val="20"/>
              </w:rPr>
            </w:pPr>
            <w:r>
              <w:rPr>
                <w:rFonts w:ascii="Times New Roman" w:hAnsi="Times New Roman" w:cs="Times New Roman" w:hint="eastAsia"/>
                <w:sz w:val="20"/>
                <w:szCs w:val="20"/>
              </w:rPr>
              <w:t>TURN-C3D-16 + SVM</w:t>
            </w:r>
          </w:p>
        </w:tc>
        <w:tc>
          <w:tcPr>
            <w:tcW w:w="633" w:type="dxa"/>
          </w:tcPr>
          <w:p w14:paraId="7CC5EDC6" w14:textId="77777777" w:rsidR="00256349" w:rsidRDefault="00256349" w:rsidP="006B614D">
            <w:pPr>
              <w:rPr>
                <w:rFonts w:ascii="Times New Roman" w:hAnsi="Times New Roman" w:cs="Times New Roman"/>
                <w:sz w:val="20"/>
                <w:szCs w:val="20"/>
              </w:rPr>
            </w:pPr>
            <w:r>
              <w:rPr>
                <w:rFonts w:ascii="Times New Roman" w:hAnsi="Times New Roman" w:cs="Times New Roman" w:hint="eastAsia"/>
                <w:sz w:val="20"/>
                <w:szCs w:val="20"/>
              </w:rPr>
              <w:t>46.4</w:t>
            </w:r>
          </w:p>
        </w:tc>
        <w:tc>
          <w:tcPr>
            <w:tcW w:w="630" w:type="dxa"/>
          </w:tcPr>
          <w:p w14:paraId="503FCAD3" w14:textId="77777777" w:rsidR="00256349" w:rsidRDefault="00256349" w:rsidP="006B614D">
            <w:pPr>
              <w:rPr>
                <w:rFonts w:ascii="Times New Roman" w:hAnsi="Times New Roman" w:cs="Times New Roman"/>
                <w:sz w:val="20"/>
                <w:szCs w:val="20"/>
              </w:rPr>
            </w:pPr>
            <w:r>
              <w:rPr>
                <w:rFonts w:ascii="Times New Roman" w:hAnsi="Times New Roman" w:cs="Times New Roman" w:hint="eastAsia"/>
                <w:sz w:val="20"/>
                <w:szCs w:val="20"/>
              </w:rPr>
              <w:t>41.5</w:t>
            </w:r>
          </w:p>
        </w:tc>
        <w:tc>
          <w:tcPr>
            <w:tcW w:w="630" w:type="dxa"/>
          </w:tcPr>
          <w:p w14:paraId="3A54F145" w14:textId="77777777" w:rsidR="00256349" w:rsidRDefault="00256349" w:rsidP="006B614D">
            <w:pPr>
              <w:rPr>
                <w:rFonts w:ascii="Times New Roman" w:hAnsi="Times New Roman" w:cs="Times New Roman"/>
                <w:sz w:val="20"/>
                <w:szCs w:val="20"/>
              </w:rPr>
            </w:pPr>
            <w:r>
              <w:rPr>
                <w:rFonts w:ascii="Times New Roman" w:hAnsi="Times New Roman" w:cs="Times New Roman" w:hint="eastAsia"/>
                <w:sz w:val="20"/>
                <w:szCs w:val="20"/>
              </w:rPr>
              <w:t>34.3</w:t>
            </w:r>
          </w:p>
        </w:tc>
        <w:tc>
          <w:tcPr>
            <w:tcW w:w="630" w:type="dxa"/>
          </w:tcPr>
          <w:p w14:paraId="67B8BE21" w14:textId="77777777" w:rsidR="00256349" w:rsidRDefault="00256349" w:rsidP="006B614D">
            <w:pPr>
              <w:rPr>
                <w:rFonts w:ascii="Times New Roman" w:hAnsi="Times New Roman" w:cs="Times New Roman"/>
                <w:sz w:val="20"/>
                <w:szCs w:val="20"/>
              </w:rPr>
            </w:pPr>
            <w:r>
              <w:rPr>
                <w:rFonts w:ascii="Times New Roman" w:hAnsi="Times New Roman" w:cs="Times New Roman" w:hint="eastAsia"/>
                <w:sz w:val="20"/>
                <w:szCs w:val="20"/>
              </w:rPr>
              <w:t>24.9</w:t>
            </w:r>
          </w:p>
        </w:tc>
        <w:tc>
          <w:tcPr>
            <w:tcW w:w="630" w:type="dxa"/>
          </w:tcPr>
          <w:p w14:paraId="3562DE91" w14:textId="77777777" w:rsidR="00256349" w:rsidRDefault="00256349" w:rsidP="006B614D">
            <w:pPr>
              <w:rPr>
                <w:rFonts w:ascii="Times New Roman" w:hAnsi="Times New Roman" w:cs="Times New Roman"/>
                <w:sz w:val="20"/>
                <w:szCs w:val="20"/>
              </w:rPr>
            </w:pPr>
            <w:r>
              <w:rPr>
                <w:rFonts w:ascii="Times New Roman" w:hAnsi="Times New Roman" w:cs="Times New Roman" w:hint="eastAsia"/>
                <w:sz w:val="20"/>
                <w:szCs w:val="20"/>
              </w:rPr>
              <w:t>16.4</w:t>
            </w:r>
          </w:p>
        </w:tc>
      </w:tr>
      <w:tr w:rsidR="00623A20" w14:paraId="2EA03462" w14:textId="77777777" w:rsidTr="00623A20">
        <w:trPr>
          <w:jc w:val="center"/>
        </w:trPr>
        <w:tc>
          <w:tcPr>
            <w:tcW w:w="2964" w:type="dxa"/>
          </w:tcPr>
          <w:p w14:paraId="214321BE" w14:textId="77777777" w:rsidR="00256349" w:rsidRDefault="00256349" w:rsidP="006B614D">
            <w:pPr>
              <w:rPr>
                <w:rFonts w:ascii="Times New Roman" w:hAnsi="Times New Roman" w:cs="Times New Roman"/>
                <w:sz w:val="20"/>
                <w:szCs w:val="20"/>
              </w:rPr>
            </w:pPr>
            <w:r>
              <w:rPr>
                <w:rFonts w:ascii="Times New Roman" w:hAnsi="Times New Roman" w:cs="Times New Roman" w:hint="eastAsia"/>
                <w:sz w:val="20"/>
                <w:szCs w:val="20"/>
              </w:rPr>
              <w:t>TURN-FL-16 +SVM</w:t>
            </w:r>
          </w:p>
        </w:tc>
        <w:tc>
          <w:tcPr>
            <w:tcW w:w="633" w:type="dxa"/>
          </w:tcPr>
          <w:p w14:paraId="27723736" w14:textId="77777777" w:rsidR="00256349" w:rsidRDefault="00256349" w:rsidP="006B614D">
            <w:pPr>
              <w:rPr>
                <w:rFonts w:ascii="Times New Roman" w:hAnsi="Times New Roman" w:cs="Times New Roman"/>
                <w:sz w:val="20"/>
                <w:szCs w:val="20"/>
              </w:rPr>
            </w:pPr>
            <w:r>
              <w:rPr>
                <w:rFonts w:ascii="Times New Roman" w:hAnsi="Times New Roman" w:cs="Times New Roman" w:hint="eastAsia"/>
                <w:sz w:val="20"/>
                <w:szCs w:val="20"/>
              </w:rPr>
              <w:t>48.3</w:t>
            </w:r>
          </w:p>
        </w:tc>
        <w:tc>
          <w:tcPr>
            <w:tcW w:w="630" w:type="dxa"/>
          </w:tcPr>
          <w:p w14:paraId="63BCED81" w14:textId="77777777" w:rsidR="00256349" w:rsidRDefault="00256349" w:rsidP="006B614D">
            <w:pPr>
              <w:rPr>
                <w:rFonts w:ascii="Times New Roman" w:hAnsi="Times New Roman" w:cs="Times New Roman"/>
                <w:sz w:val="20"/>
                <w:szCs w:val="20"/>
              </w:rPr>
            </w:pPr>
            <w:r>
              <w:rPr>
                <w:rFonts w:ascii="Times New Roman" w:hAnsi="Times New Roman" w:cs="Times New Roman" w:hint="eastAsia"/>
                <w:sz w:val="20"/>
                <w:szCs w:val="20"/>
              </w:rPr>
              <w:t>43.2</w:t>
            </w:r>
          </w:p>
        </w:tc>
        <w:tc>
          <w:tcPr>
            <w:tcW w:w="630" w:type="dxa"/>
          </w:tcPr>
          <w:p w14:paraId="61F0545D" w14:textId="77777777" w:rsidR="00256349" w:rsidRDefault="00256349" w:rsidP="006B614D">
            <w:pPr>
              <w:rPr>
                <w:rFonts w:ascii="Times New Roman" w:hAnsi="Times New Roman" w:cs="Times New Roman"/>
                <w:sz w:val="20"/>
                <w:szCs w:val="20"/>
              </w:rPr>
            </w:pPr>
            <w:r>
              <w:rPr>
                <w:rFonts w:ascii="Times New Roman" w:hAnsi="Times New Roman" w:cs="Times New Roman" w:hint="eastAsia"/>
                <w:sz w:val="20"/>
                <w:szCs w:val="20"/>
              </w:rPr>
              <w:t>35.1</w:t>
            </w:r>
          </w:p>
        </w:tc>
        <w:tc>
          <w:tcPr>
            <w:tcW w:w="630" w:type="dxa"/>
          </w:tcPr>
          <w:p w14:paraId="5BE16034" w14:textId="77777777" w:rsidR="00256349" w:rsidRDefault="00256349" w:rsidP="006B614D">
            <w:pPr>
              <w:rPr>
                <w:rFonts w:ascii="Times New Roman" w:hAnsi="Times New Roman" w:cs="Times New Roman"/>
                <w:sz w:val="20"/>
                <w:szCs w:val="20"/>
              </w:rPr>
            </w:pPr>
            <w:r>
              <w:rPr>
                <w:rFonts w:ascii="Times New Roman" w:hAnsi="Times New Roman" w:cs="Times New Roman" w:hint="eastAsia"/>
                <w:sz w:val="20"/>
                <w:szCs w:val="20"/>
              </w:rPr>
              <w:t>26.2</w:t>
            </w:r>
          </w:p>
        </w:tc>
        <w:tc>
          <w:tcPr>
            <w:tcW w:w="630" w:type="dxa"/>
          </w:tcPr>
          <w:p w14:paraId="7034A4B9" w14:textId="77777777" w:rsidR="00256349" w:rsidRDefault="00256349" w:rsidP="006B614D">
            <w:pPr>
              <w:rPr>
                <w:rFonts w:ascii="Times New Roman" w:hAnsi="Times New Roman" w:cs="Times New Roman"/>
                <w:sz w:val="20"/>
                <w:szCs w:val="20"/>
              </w:rPr>
            </w:pPr>
            <w:r>
              <w:rPr>
                <w:rFonts w:ascii="Times New Roman" w:hAnsi="Times New Roman" w:cs="Times New Roman" w:hint="eastAsia"/>
                <w:sz w:val="20"/>
                <w:szCs w:val="20"/>
              </w:rPr>
              <w:t>17.8</w:t>
            </w:r>
          </w:p>
        </w:tc>
      </w:tr>
      <w:tr w:rsidR="00623A20" w14:paraId="371B11DC" w14:textId="77777777" w:rsidTr="00623A20">
        <w:trPr>
          <w:jc w:val="center"/>
        </w:trPr>
        <w:tc>
          <w:tcPr>
            <w:tcW w:w="2964" w:type="dxa"/>
          </w:tcPr>
          <w:p w14:paraId="53067216" w14:textId="77777777" w:rsidR="00256349" w:rsidRDefault="00256349" w:rsidP="006B614D">
            <w:pPr>
              <w:rPr>
                <w:rFonts w:ascii="Times New Roman" w:hAnsi="Times New Roman" w:cs="Times New Roman"/>
                <w:sz w:val="20"/>
                <w:szCs w:val="20"/>
              </w:rPr>
            </w:pPr>
            <w:r>
              <w:rPr>
                <w:rFonts w:ascii="Times New Roman" w:hAnsi="Times New Roman" w:cs="Times New Roman" w:hint="eastAsia"/>
                <w:sz w:val="20"/>
                <w:szCs w:val="20"/>
              </w:rPr>
              <w:t>TURN-C3D-16 + CNN</w:t>
            </w:r>
          </w:p>
        </w:tc>
        <w:tc>
          <w:tcPr>
            <w:tcW w:w="633" w:type="dxa"/>
          </w:tcPr>
          <w:p w14:paraId="395391B5" w14:textId="77777777" w:rsidR="00256349" w:rsidRDefault="00256349" w:rsidP="006B614D">
            <w:pPr>
              <w:rPr>
                <w:rFonts w:ascii="Times New Roman" w:hAnsi="Times New Roman" w:cs="Times New Roman"/>
                <w:sz w:val="20"/>
                <w:szCs w:val="20"/>
              </w:rPr>
            </w:pPr>
            <w:r>
              <w:rPr>
                <w:rFonts w:ascii="Times New Roman" w:hAnsi="Times New Roman" w:cs="Times New Roman" w:hint="eastAsia"/>
                <w:sz w:val="20"/>
                <w:szCs w:val="20"/>
              </w:rPr>
              <w:t>48.8</w:t>
            </w:r>
          </w:p>
        </w:tc>
        <w:tc>
          <w:tcPr>
            <w:tcW w:w="630" w:type="dxa"/>
          </w:tcPr>
          <w:p w14:paraId="56098CD1" w14:textId="77777777" w:rsidR="00256349" w:rsidRDefault="00256349" w:rsidP="006B614D">
            <w:pPr>
              <w:rPr>
                <w:rFonts w:ascii="Times New Roman" w:hAnsi="Times New Roman" w:cs="Times New Roman"/>
                <w:sz w:val="20"/>
                <w:szCs w:val="20"/>
              </w:rPr>
            </w:pPr>
            <w:r>
              <w:rPr>
                <w:rFonts w:ascii="Times New Roman" w:hAnsi="Times New Roman" w:cs="Times New Roman" w:hint="eastAsia"/>
                <w:sz w:val="20"/>
                <w:szCs w:val="20"/>
              </w:rPr>
              <w:t>45.5</w:t>
            </w:r>
          </w:p>
        </w:tc>
        <w:tc>
          <w:tcPr>
            <w:tcW w:w="630" w:type="dxa"/>
          </w:tcPr>
          <w:p w14:paraId="476C1361" w14:textId="77777777" w:rsidR="00256349" w:rsidRDefault="00256349" w:rsidP="006B614D">
            <w:pPr>
              <w:rPr>
                <w:rFonts w:ascii="Times New Roman" w:hAnsi="Times New Roman" w:cs="Times New Roman"/>
                <w:sz w:val="20"/>
                <w:szCs w:val="20"/>
              </w:rPr>
            </w:pPr>
            <w:r>
              <w:rPr>
                <w:rFonts w:ascii="Times New Roman" w:hAnsi="Times New Roman" w:cs="Times New Roman" w:hint="eastAsia"/>
                <w:sz w:val="20"/>
                <w:szCs w:val="20"/>
              </w:rPr>
              <w:t>40.3</w:t>
            </w:r>
          </w:p>
        </w:tc>
        <w:tc>
          <w:tcPr>
            <w:tcW w:w="630" w:type="dxa"/>
          </w:tcPr>
          <w:p w14:paraId="183047D5" w14:textId="77777777" w:rsidR="00256349" w:rsidRDefault="00256349" w:rsidP="006B614D">
            <w:pPr>
              <w:rPr>
                <w:rFonts w:ascii="Times New Roman" w:hAnsi="Times New Roman" w:cs="Times New Roman"/>
                <w:sz w:val="20"/>
                <w:szCs w:val="20"/>
              </w:rPr>
            </w:pPr>
            <w:r>
              <w:rPr>
                <w:rFonts w:ascii="Times New Roman" w:hAnsi="Times New Roman" w:cs="Times New Roman" w:hint="eastAsia"/>
                <w:sz w:val="20"/>
                <w:szCs w:val="20"/>
              </w:rPr>
              <w:t>31.5</w:t>
            </w:r>
          </w:p>
        </w:tc>
        <w:tc>
          <w:tcPr>
            <w:tcW w:w="630" w:type="dxa"/>
          </w:tcPr>
          <w:p w14:paraId="0F4076D2" w14:textId="77777777" w:rsidR="00256349" w:rsidRDefault="00256349" w:rsidP="006B614D">
            <w:pPr>
              <w:rPr>
                <w:rFonts w:ascii="Times New Roman" w:hAnsi="Times New Roman" w:cs="Times New Roman"/>
                <w:sz w:val="20"/>
                <w:szCs w:val="20"/>
              </w:rPr>
            </w:pPr>
            <w:r>
              <w:rPr>
                <w:rFonts w:ascii="Times New Roman" w:hAnsi="Times New Roman" w:cs="Times New Roman" w:hint="eastAsia"/>
                <w:sz w:val="20"/>
                <w:szCs w:val="20"/>
              </w:rPr>
              <w:t>22.5</w:t>
            </w:r>
          </w:p>
        </w:tc>
      </w:tr>
      <w:tr w:rsidR="00623A20" w14:paraId="27C86A2E" w14:textId="77777777" w:rsidTr="00623A20">
        <w:trPr>
          <w:jc w:val="center"/>
        </w:trPr>
        <w:tc>
          <w:tcPr>
            <w:tcW w:w="2964" w:type="dxa"/>
          </w:tcPr>
          <w:p w14:paraId="2488E7E9" w14:textId="77777777" w:rsidR="00256349" w:rsidRDefault="00256349" w:rsidP="006B614D">
            <w:pPr>
              <w:rPr>
                <w:rFonts w:ascii="Times New Roman" w:hAnsi="Times New Roman" w:cs="Times New Roman"/>
                <w:sz w:val="20"/>
                <w:szCs w:val="20"/>
              </w:rPr>
            </w:pPr>
            <w:r>
              <w:rPr>
                <w:rFonts w:ascii="Times New Roman" w:hAnsi="Times New Roman" w:cs="Times New Roman" w:hint="eastAsia"/>
                <w:sz w:val="20"/>
                <w:szCs w:val="20"/>
              </w:rPr>
              <w:t>TURN-FL-16 + S-CNN</w:t>
            </w:r>
          </w:p>
        </w:tc>
        <w:tc>
          <w:tcPr>
            <w:tcW w:w="633" w:type="dxa"/>
          </w:tcPr>
          <w:p w14:paraId="333597F5" w14:textId="77777777" w:rsidR="00256349" w:rsidRDefault="00256349" w:rsidP="006B614D">
            <w:pPr>
              <w:rPr>
                <w:rFonts w:ascii="Times New Roman" w:hAnsi="Times New Roman" w:cs="Times New Roman"/>
                <w:sz w:val="20"/>
                <w:szCs w:val="20"/>
              </w:rPr>
            </w:pPr>
            <w:r>
              <w:rPr>
                <w:rFonts w:ascii="Times New Roman" w:hAnsi="Times New Roman" w:cs="Times New Roman" w:hint="eastAsia"/>
                <w:sz w:val="20"/>
                <w:szCs w:val="20"/>
              </w:rPr>
              <w:t>54.0</w:t>
            </w:r>
          </w:p>
        </w:tc>
        <w:tc>
          <w:tcPr>
            <w:tcW w:w="630" w:type="dxa"/>
          </w:tcPr>
          <w:p w14:paraId="2A136254" w14:textId="77777777" w:rsidR="00256349" w:rsidRDefault="00256349" w:rsidP="006B614D">
            <w:pPr>
              <w:rPr>
                <w:rFonts w:ascii="Times New Roman" w:hAnsi="Times New Roman" w:cs="Times New Roman"/>
                <w:sz w:val="20"/>
                <w:szCs w:val="20"/>
              </w:rPr>
            </w:pPr>
            <w:r>
              <w:rPr>
                <w:rFonts w:ascii="Times New Roman" w:hAnsi="Times New Roman" w:cs="Times New Roman" w:hint="eastAsia"/>
                <w:sz w:val="20"/>
                <w:szCs w:val="20"/>
              </w:rPr>
              <w:t>50.9</w:t>
            </w:r>
          </w:p>
        </w:tc>
        <w:tc>
          <w:tcPr>
            <w:tcW w:w="630" w:type="dxa"/>
          </w:tcPr>
          <w:p w14:paraId="44AFFF91" w14:textId="77777777" w:rsidR="00256349" w:rsidRDefault="00256349" w:rsidP="006B614D">
            <w:pPr>
              <w:rPr>
                <w:rFonts w:ascii="Times New Roman" w:hAnsi="Times New Roman" w:cs="Times New Roman"/>
                <w:sz w:val="20"/>
                <w:szCs w:val="20"/>
              </w:rPr>
            </w:pPr>
            <w:r>
              <w:rPr>
                <w:rFonts w:ascii="Times New Roman" w:hAnsi="Times New Roman" w:cs="Times New Roman" w:hint="eastAsia"/>
                <w:sz w:val="20"/>
                <w:szCs w:val="20"/>
              </w:rPr>
              <w:t>44.1</w:t>
            </w:r>
          </w:p>
        </w:tc>
        <w:tc>
          <w:tcPr>
            <w:tcW w:w="630" w:type="dxa"/>
          </w:tcPr>
          <w:p w14:paraId="2EEC295B" w14:textId="77777777" w:rsidR="00256349" w:rsidRDefault="00256349" w:rsidP="006B614D">
            <w:pPr>
              <w:rPr>
                <w:rFonts w:ascii="Times New Roman" w:hAnsi="Times New Roman" w:cs="Times New Roman"/>
                <w:sz w:val="20"/>
                <w:szCs w:val="20"/>
              </w:rPr>
            </w:pPr>
            <w:r>
              <w:rPr>
                <w:rFonts w:ascii="Times New Roman" w:hAnsi="Times New Roman" w:cs="Times New Roman" w:hint="eastAsia"/>
                <w:sz w:val="20"/>
                <w:szCs w:val="20"/>
              </w:rPr>
              <w:t>34.9</w:t>
            </w:r>
          </w:p>
        </w:tc>
        <w:tc>
          <w:tcPr>
            <w:tcW w:w="630" w:type="dxa"/>
          </w:tcPr>
          <w:p w14:paraId="34FB4D12" w14:textId="77777777" w:rsidR="00256349" w:rsidRDefault="00256349" w:rsidP="006B614D">
            <w:pPr>
              <w:rPr>
                <w:rFonts w:ascii="Times New Roman" w:hAnsi="Times New Roman" w:cs="Times New Roman"/>
                <w:sz w:val="20"/>
                <w:szCs w:val="20"/>
              </w:rPr>
            </w:pPr>
            <w:r>
              <w:rPr>
                <w:rFonts w:ascii="Times New Roman" w:hAnsi="Times New Roman" w:cs="Times New Roman" w:hint="eastAsia"/>
                <w:sz w:val="20"/>
                <w:szCs w:val="20"/>
              </w:rPr>
              <w:t>25.6</w:t>
            </w:r>
          </w:p>
        </w:tc>
      </w:tr>
      <w:tr w:rsidR="00623A20" w14:paraId="7584F886" w14:textId="77777777" w:rsidTr="00623A20">
        <w:trPr>
          <w:trHeight w:val="260"/>
          <w:jc w:val="center"/>
        </w:trPr>
        <w:tc>
          <w:tcPr>
            <w:tcW w:w="2964" w:type="dxa"/>
          </w:tcPr>
          <w:p w14:paraId="6392AB9A" w14:textId="6821BA84" w:rsidR="00170F4E" w:rsidRPr="00170F4E" w:rsidRDefault="00170F4E" w:rsidP="006B614D">
            <w:pPr>
              <w:rPr>
                <w:sz w:val="20"/>
                <w:szCs w:val="20"/>
              </w:rPr>
            </w:pPr>
            <w:r w:rsidRPr="00170F4E">
              <w:rPr>
                <w:rFonts w:ascii="Times New Roman" w:hAnsi="Times New Roman" w:cs="Times New Roman" w:hint="eastAsia"/>
                <w:sz w:val="20"/>
                <w:szCs w:val="20"/>
              </w:rPr>
              <w:t>TURN-FL-16-</w:t>
            </w:r>
            <w:r w:rsidRPr="00170F4E">
              <w:rPr>
                <w:rFonts w:ascii="Times New Roman" w:hAnsi="Times New Roman" w:cs="Times New Roman" w:hint="eastAsia"/>
                <w:b/>
                <w:sz w:val="20"/>
                <w:szCs w:val="20"/>
              </w:rPr>
              <w:t>Maxpool</w:t>
            </w:r>
            <w:r w:rsidRPr="00170F4E">
              <w:rPr>
                <w:rFonts w:ascii="Times New Roman" w:hAnsi="Times New Roman" w:cs="Times New Roman" w:hint="eastAsia"/>
                <w:sz w:val="20"/>
                <w:szCs w:val="20"/>
              </w:rPr>
              <w:t xml:space="preserve"> + S-CNN</w:t>
            </w:r>
          </w:p>
        </w:tc>
        <w:tc>
          <w:tcPr>
            <w:tcW w:w="633" w:type="dxa"/>
          </w:tcPr>
          <w:p w14:paraId="0CCE0D3D" w14:textId="209E46C7" w:rsidR="00170F4E" w:rsidRDefault="00170F4E" w:rsidP="006B614D">
            <w:pPr>
              <w:rPr>
                <w:sz w:val="20"/>
                <w:szCs w:val="20"/>
              </w:rPr>
            </w:pPr>
            <w:r>
              <w:rPr>
                <w:rFonts w:ascii="Times New Roman" w:hAnsi="Times New Roman" w:cs="Times New Roman" w:hint="eastAsia"/>
                <w:sz w:val="20"/>
                <w:szCs w:val="20"/>
              </w:rPr>
              <w:t>54.3</w:t>
            </w:r>
          </w:p>
        </w:tc>
        <w:tc>
          <w:tcPr>
            <w:tcW w:w="630" w:type="dxa"/>
          </w:tcPr>
          <w:p w14:paraId="57DE8BEA" w14:textId="7B5F7280" w:rsidR="00170F4E" w:rsidRDefault="00170F4E" w:rsidP="006B614D">
            <w:pPr>
              <w:rPr>
                <w:sz w:val="20"/>
                <w:szCs w:val="20"/>
              </w:rPr>
            </w:pPr>
            <w:r>
              <w:rPr>
                <w:rFonts w:ascii="Times New Roman" w:hAnsi="Times New Roman" w:cs="Times New Roman" w:hint="eastAsia"/>
                <w:sz w:val="20"/>
                <w:szCs w:val="20"/>
              </w:rPr>
              <w:t>51.3</w:t>
            </w:r>
          </w:p>
        </w:tc>
        <w:tc>
          <w:tcPr>
            <w:tcW w:w="630" w:type="dxa"/>
          </w:tcPr>
          <w:p w14:paraId="0FAA770A" w14:textId="20429DA7" w:rsidR="00170F4E" w:rsidRDefault="00170F4E" w:rsidP="006B614D">
            <w:pPr>
              <w:rPr>
                <w:sz w:val="20"/>
                <w:szCs w:val="20"/>
              </w:rPr>
            </w:pPr>
            <w:r>
              <w:rPr>
                <w:rFonts w:ascii="Times New Roman" w:hAnsi="Times New Roman" w:cs="Times New Roman" w:hint="eastAsia"/>
                <w:sz w:val="20"/>
                <w:szCs w:val="20"/>
              </w:rPr>
              <w:t>44.7</w:t>
            </w:r>
          </w:p>
        </w:tc>
        <w:tc>
          <w:tcPr>
            <w:tcW w:w="630" w:type="dxa"/>
          </w:tcPr>
          <w:p w14:paraId="19A564BF" w14:textId="182C6F5D" w:rsidR="00170F4E" w:rsidRDefault="00170F4E" w:rsidP="006B614D">
            <w:pPr>
              <w:rPr>
                <w:sz w:val="20"/>
                <w:szCs w:val="20"/>
              </w:rPr>
            </w:pPr>
            <w:r>
              <w:rPr>
                <w:rFonts w:ascii="Times New Roman" w:hAnsi="Times New Roman" w:cs="Times New Roman" w:hint="eastAsia"/>
                <w:sz w:val="20"/>
                <w:szCs w:val="20"/>
              </w:rPr>
              <w:t>35.2</w:t>
            </w:r>
          </w:p>
        </w:tc>
        <w:tc>
          <w:tcPr>
            <w:tcW w:w="630" w:type="dxa"/>
          </w:tcPr>
          <w:p w14:paraId="7916AA02" w14:textId="3F4FC87A" w:rsidR="00170F4E" w:rsidRDefault="00170F4E" w:rsidP="006B614D">
            <w:pPr>
              <w:rPr>
                <w:sz w:val="20"/>
                <w:szCs w:val="20"/>
              </w:rPr>
            </w:pPr>
            <w:r>
              <w:rPr>
                <w:rFonts w:ascii="Times New Roman" w:hAnsi="Times New Roman" w:cs="Times New Roman" w:hint="eastAsia"/>
                <w:sz w:val="20"/>
                <w:szCs w:val="20"/>
              </w:rPr>
              <w:t>26.2</w:t>
            </w:r>
          </w:p>
        </w:tc>
      </w:tr>
    </w:tbl>
    <w:p w14:paraId="3F73FBC1" w14:textId="77777777" w:rsidR="00144119" w:rsidRPr="00C11D88" w:rsidRDefault="00144119" w:rsidP="00C11D88">
      <w:pPr>
        <w:pStyle w:val="IEEEText"/>
      </w:pPr>
    </w:p>
    <w:p w14:paraId="180988DD" w14:textId="2EE8981C" w:rsidR="004B3F05" w:rsidRPr="004B3F05" w:rsidRDefault="004B3F05" w:rsidP="004B3F05">
      <w:pPr>
        <w:spacing w:line="360" w:lineRule="auto"/>
        <w:rPr>
          <w:sz w:val="20"/>
          <w:szCs w:val="20"/>
        </w:rPr>
      </w:pPr>
      <w:r>
        <w:rPr>
          <w:rFonts w:hint="eastAsia"/>
          <w:sz w:val="20"/>
          <w:szCs w:val="20"/>
        </w:rPr>
        <w:t xml:space="preserve">    </w:t>
      </w:r>
      <w:r w:rsidRPr="004B3F05">
        <w:rPr>
          <w:sz w:val="20"/>
          <w:szCs w:val="20"/>
        </w:rPr>
        <w:t>The</w:t>
      </w:r>
      <w:r w:rsidRPr="004B3F05">
        <w:rPr>
          <w:rFonts w:hint="eastAsia"/>
          <w:sz w:val="20"/>
          <w:szCs w:val="20"/>
        </w:rPr>
        <w:t xml:space="preserve"> Table </w:t>
      </w:r>
      <w:r w:rsidR="00C63BD0">
        <w:rPr>
          <w:sz w:val="20"/>
          <w:szCs w:val="20"/>
        </w:rPr>
        <w:t>3</w:t>
      </w:r>
      <w:r w:rsidRPr="004B3F05">
        <w:rPr>
          <w:rFonts w:hint="eastAsia"/>
          <w:sz w:val="20"/>
          <w:szCs w:val="20"/>
        </w:rPr>
        <w:t xml:space="preserve"> shows </w:t>
      </w:r>
      <w:r w:rsidRPr="004B3F05">
        <w:rPr>
          <w:sz w:val="20"/>
          <w:szCs w:val="20"/>
        </w:rPr>
        <w:t xml:space="preserve">temporal action localization performance of state-of-art methods and </w:t>
      </w:r>
      <w:r w:rsidR="00A84EFB">
        <w:rPr>
          <w:rFonts w:hint="eastAsia"/>
          <w:sz w:val="20"/>
          <w:szCs w:val="20"/>
        </w:rPr>
        <w:t>TURN</w:t>
      </w:r>
      <w:r w:rsidR="00792F2B">
        <w:rPr>
          <w:rFonts w:hint="eastAsia"/>
          <w:sz w:val="20"/>
          <w:szCs w:val="20"/>
        </w:rPr>
        <w:t xml:space="preserve"> </w:t>
      </w:r>
      <w:r w:rsidRPr="004B3F05">
        <w:rPr>
          <w:sz w:val="20"/>
          <w:szCs w:val="20"/>
        </w:rPr>
        <w:t>models under different tIoU threshold</w:t>
      </w:r>
      <w:r w:rsidRPr="004B3F05">
        <w:rPr>
          <w:rFonts w:hint="eastAsia"/>
          <w:sz w:val="20"/>
          <w:szCs w:val="20"/>
        </w:rPr>
        <w:t>s</w:t>
      </w:r>
      <w:r w:rsidRPr="004B3F05">
        <w:rPr>
          <w:sz w:val="20"/>
          <w:szCs w:val="20"/>
        </w:rPr>
        <w:t>.</w:t>
      </w:r>
      <w:r w:rsidRPr="004B3F05">
        <w:rPr>
          <w:rFonts w:hint="eastAsia"/>
          <w:sz w:val="20"/>
          <w:szCs w:val="20"/>
        </w:rPr>
        <w:t xml:space="preserve"> Under same tIoU </w:t>
      </w:r>
      <w:r w:rsidRPr="004B3F05">
        <w:rPr>
          <w:sz w:val="20"/>
          <w:szCs w:val="20"/>
        </w:rPr>
        <w:t>threshold</w:t>
      </w:r>
      <w:r w:rsidRPr="004B3F05">
        <w:rPr>
          <w:rFonts w:hint="eastAsia"/>
          <w:sz w:val="20"/>
          <w:szCs w:val="20"/>
        </w:rPr>
        <w:t xml:space="preserve">, we can see that by applying SVM, </w:t>
      </w:r>
      <w:r w:rsidR="00A84EFB">
        <w:rPr>
          <w:rFonts w:hint="eastAsia"/>
          <w:sz w:val="20"/>
          <w:szCs w:val="20"/>
        </w:rPr>
        <w:t>TURN</w:t>
      </w:r>
      <w:r w:rsidRPr="004B3F05">
        <w:rPr>
          <w:rFonts w:hint="eastAsia"/>
          <w:sz w:val="20"/>
          <w:szCs w:val="20"/>
        </w:rPr>
        <w:t xml:space="preserve"> can have a </w:t>
      </w:r>
      <w:r w:rsidRPr="004B3F05">
        <w:rPr>
          <w:sz w:val="20"/>
          <w:szCs w:val="20"/>
        </w:rPr>
        <w:t>competitive</w:t>
      </w:r>
      <w:r w:rsidRPr="004B3F05">
        <w:rPr>
          <w:rFonts w:hint="eastAsia"/>
          <w:sz w:val="20"/>
          <w:szCs w:val="20"/>
        </w:rPr>
        <w:t xml:space="preserve"> performance. In addition, by </w:t>
      </w:r>
      <w:r w:rsidRPr="004B3F05">
        <w:rPr>
          <w:sz w:val="20"/>
          <w:szCs w:val="20"/>
        </w:rPr>
        <w:t>applying</w:t>
      </w:r>
      <w:r w:rsidRPr="004B3F05">
        <w:rPr>
          <w:rFonts w:hint="eastAsia"/>
          <w:sz w:val="20"/>
          <w:szCs w:val="20"/>
        </w:rPr>
        <w:t xml:space="preserve"> S-CNN localizer, TURN can have a better performance than all the </w:t>
      </w:r>
      <w:r w:rsidRPr="004B3F05">
        <w:rPr>
          <w:sz w:val="20"/>
          <w:szCs w:val="20"/>
        </w:rPr>
        <w:t>start</w:t>
      </w:r>
      <w:r w:rsidRPr="004B3F05">
        <w:rPr>
          <w:rFonts w:hint="eastAsia"/>
          <w:sz w:val="20"/>
          <w:szCs w:val="20"/>
        </w:rPr>
        <w:t>-of-art methods.</w:t>
      </w:r>
    </w:p>
    <w:p w14:paraId="40D44766" w14:textId="6A77E485" w:rsidR="004B3F05" w:rsidRDefault="004B3F05" w:rsidP="00170F4E">
      <w:pPr>
        <w:spacing w:line="360" w:lineRule="auto"/>
        <w:ind w:firstLine="200"/>
        <w:rPr>
          <w:sz w:val="20"/>
          <w:szCs w:val="20"/>
        </w:rPr>
      </w:pPr>
      <w:r w:rsidRPr="004B3F05">
        <w:rPr>
          <w:rFonts w:hint="eastAsia"/>
          <w:sz w:val="20"/>
          <w:szCs w:val="20"/>
        </w:rPr>
        <w:t xml:space="preserve">TURN can help with </w:t>
      </w:r>
      <w:r w:rsidRPr="004B3F05">
        <w:rPr>
          <w:sz w:val="20"/>
          <w:szCs w:val="20"/>
        </w:rPr>
        <w:t>action</w:t>
      </w:r>
      <w:r w:rsidRPr="004B3F05">
        <w:rPr>
          <w:rFonts w:hint="eastAsia"/>
          <w:sz w:val="20"/>
          <w:szCs w:val="20"/>
        </w:rPr>
        <w:t xml:space="preserve"> localization. On the one hand, TURN help us eliminate the influence of </w:t>
      </w:r>
      <w:r w:rsidRPr="004B3F05">
        <w:rPr>
          <w:sz w:val="20"/>
          <w:szCs w:val="20"/>
        </w:rPr>
        <w:t>unimportant</w:t>
      </w:r>
      <w:r w:rsidRPr="004B3F05">
        <w:rPr>
          <w:rFonts w:hint="eastAsia"/>
          <w:sz w:val="20"/>
          <w:szCs w:val="20"/>
        </w:rPr>
        <w:t xml:space="preserve"> component, on </w:t>
      </w:r>
      <w:r w:rsidRPr="004B3F05">
        <w:rPr>
          <w:sz w:val="20"/>
          <w:szCs w:val="20"/>
        </w:rPr>
        <w:t>the</w:t>
      </w:r>
      <w:r w:rsidRPr="004B3F05">
        <w:rPr>
          <w:rFonts w:hint="eastAsia"/>
          <w:sz w:val="20"/>
          <w:szCs w:val="20"/>
        </w:rPr>
        <w:t xml:space="preserve"> other hand, TURN can increase the performance of action localization. </w:t>
      </w:r>
    </w:p>
    <w:p w14:paraId="72CAD5C5" w14:textId="1CD83EA9" w:rsidR="00170F4E" w:rsidRDefault="00170F4E" w:rsidP="00170F4E">
      <w:pPr>
        <w:spacing w:line="360" w:lineRule="auto"/>
        <w:ind w:firstLine="200"/>
        <w:rPr>
          <w:rFonts w:hint="eastAsia"/>
          <w:sz w:val="20"/>
          <w:szCs w:val="20"/>
        </w:rPr>
      </w:pPr>
      <w:r>
        <w:rPr>
          <w:rFonts w:hint="eastAsia"/>
          <w:sz w:val="20"/>
          <w:szCs w:val="20"/>
        </w:rPr>
        <w:t>We also test the max-pooling method, which is originally proposed by us</w:t>
      </w:r>
      <w:r w:rsidR="00792F2B">
        <w:rPr>
          <w:rFonts w:hint="eastAsia"/>
          <w:sz w:val="20"/>
          <w:szCs w:val="20"/>
        </w:rPr>
        <w:t>, as shown</w:t>
      </w:r>
      <w:r>
        <w:rPr>
          <w:rFonts w:hint="eastAsia"/>
          <w:sz w:val="20"/>
          <w:szCs w:val="20"/>
        </w:rPr>
        <w:t xml:space="preserve"> in the last row. We can see that max-pooling gives a further improvement over TURN, and achieve state-of-the-art method. The results prove the effectiveness of our proposed max-pooling method. We believe the reason is that max-pooling method bettering at capturing signature and important information inside the clip, which benefit the localization process and action detection.</w:t>
      </w:r>
    </w:p>
    <w:p w14:paraId="001B60EC" w14:textId="77777777" w:rsidR="00595FC3" w:rsidRDefault="00595FC3" w:rsidP="00170F4E">
      <w:pPr>
        <w:spacing w:line="360" w:lineRule="auto"/>
        <w:ind w:firstLine="200"/>
        <w:rPr>
          <w:rFonts w:hint="eastAsia"/>
          <w:sz w:val="20"/>
          <w:szCs w:val="20"/>
        </w:rPr>
      </w:pPr>
    </w:p>
    <w:p w14:paraId="1279D9E3" w14:textId="1962ACE2" w:rsidR="00595FC3" w:rsidRDefault="00595FC3" w:rsidP="00595FC3">
      <w:pPr>
        <w:pStyle w:val="IEEEHeading1"/>
      </w:pPr>
      <w:r>
        <w:t>IV</w:t>
      </w:r>
      <w:r>
        <w:t xml:space="preserve">.   </w:t>
      </w:r>
      <w:r>
        <w:rPr>
          <w:rFonts w:hint="eastAsia"/>
        </w:rPr>
        <w:t>Conclusions</w:t>
      </w:r>
    </w:p>
    <w:p w14:paraId="4A96B3BB" w14:textId="77777777" w:rsidR="00595FC3" w:rsidRDefault="00595FC3" w:rsidP="00170F4E">
      <w:pPr>
        <w:spacing w:line="360" w:lineRule="auto"/>
        <w:ind w:firstLine="200"/>
        <w:rPr>
          <w:rFonts w:hint="eastAsia"/>
          <w:sz w:val="20"/>
          <w:szCs w:val="20"/>
        </w:rPr>
      </w:pPr>
    </w:p>
    <w:p w14:paraId="3561DBA2" w14:textId="0866E537" w:rsidR="00595FC3" w:rsidRPr="004B3F05" w:rsidRDefault="00595FC3" w:rsidP="00170F4E">
      <w:pPr>
        <w:spacing w:line="360" w:lineRule="auto"/>
        <w:ind w:firstLine="200"/>
        <w:rPr>
          <w:sz w:val="20"/>
          <w:szCs w:val="20"/>
        </w:rPr>
      </w:pPr>
      <w:r>
        <w:rPr>
          <w:rFonts w:hint="eastAsia"/>
          <w:sz w:val="20"/>
          <w:szCs w:val="20"/>
        </w:rPr>
        <w:t xml:space="preserve">In this paper, we tackle the problem of temporal action detection and action proposal generation, which have great impact on video analysis and are important problems in computer vision fields.  We train and test state-of-the-art </w:t>
      </w:r>
      <w:r>
        <w:rPr>
          <w:sz w:val="20"/>
          <w:szCs w:val="20"/>
        </w:rPr>
        <w:t>method</w:t>
      </w:r>
      <w:r>
        <w:rPr>
          <w:rFonts w:hint="eastAsia"/>
          <w:sz w:val="20"/>
          <w:szCs w:val="20"/>
        </w:rPr>
        <w:t xml:space="preserve"> TURN with different system settings. To further improve the performance, we propose to use max-pooling to replace the mean-pooling in clip-level feature construction, as max-pooling may help to capture signature information and feature inside a clip, which may </w:t>
      </w:r>
      <w:r>
        <w:rPr>
          <w:sz w:val="20"/>
          <w:szCs w:val="20"/>
        </w:rPr>
        <w:t>benefit</w:t>
      </w:r>
      <w:r>
        <w:rPr>
          <w:rFonts w:hint="eastAsia"/>
          <w:sz w:val="20"/>
          <w:szCs w:val="20"/>
        </w:rPr>
        <w:t xml:space="preserve"> the localization process. We evaluate the original TURN model and the max-pooling modification on THUMOS-14 dataset. For computing platform, AWS EC2 instance (p2.xlarge) is used, which contains a NVidia K80 GPU and 4 vCPU with 61 GB memory. The experimental results show the correctness and effectiveness of our model training and test of TURN. By applying max-pooling method, we further boost the performance on THUMOS-14.</w:t>
      </w:r>
    </w:p>
    <w:p w14:paraId="5F8DE1FE" w14:textId="77777777" w:rsidR="00940496" w:rsidRDefault="00940496" w:rsidP="004B3F05">
      <w:pPr>
        <w:pStyle w:val="IEEEText"/>
        <w:ind w:firstLine="0"/>
      </w:pPr>
    </w:p>
    <w:p w14:paraId="6123C708" w14:textId="77777777" w:rsidR="008C1D04" w:rsidRDefault="008C1D04">
      <w:pPr>
        <w:jc w:val="both"/>
      </w:pPr>
    </w:p>
    <w:p w14:paraId="34975E1D" w14:textId="77777777" w:rsidR="008C1D04" w:rsidRDefault="008C1D04">
      <w:pPr>
        <w:pStyle w:val="IEEEReferenceHead"/>
      </w:pPr>
      <w:r>
        <w:t>References</w:t>
      </w:r>
    </w:p>
    <w:p w14:paraId="2E026111" w14:textId="77777777" w:rsidR="00940496" w:rsidRPr="00940496" w:rsidRDefault="00940496" w:rsidP="00940496">
      <w:pPr>
        <w:pStyle w:val="NormalWeb"/>
        <w:numPr>
          <w:ilvl w:val="0"/>
          <w:numId w:val="14"/>
        </w:numPr>
        <w:spacing w:before="0" w:beforeAutospacing="0" w:after="0" w:afterAutospacing="0"/>
        <w:rPr>
          <w:noProof/>
          <w:sz w:val="16"/>
          <w:szCs w:val="20"/>
        </w:rPr>
      </w:pPr>
      <w:r w:rsidRPr="00940496">
        <w:rPr>
          <w:noProof/>
          <w:sz w:val="16"/>
          <w:szCs w:val="20"/>
        </w:rPr>
        <w:t xml:space="preserve">Karen Simonyan and Andrew Zisserman. Two-stream convolutional networks for ac- tion recognition in videos. In NIPS, 2014. </w:t>
      </w:r>
    </w:p>
    <w:p w14:paraId="2C529D8C" w14:textId="77777777" w:rsidR="00940496" w:rsidRPr="00940496" w:rsidRDefault="00940496" w:rsidP="00940496">
      <w:pPr>
        <w:pStyle w:val="NormalWeb"/>
        <w:numPr>
          <w:ilvl w:val="0"/>
          <w:numId w:val="14"/>
        </w:numPr>
        <w:spacing w:before="0" w:beforeAutospacing="0" w:after="0" w:afterAutospacing="0"/>
        <w:rPr>
          <w:noProof/>
          <w:sz w:val="16"/>
          <w:szCs w:val="20"/>
        </w:rPr>
      </w:pPr>
      <w:r w:rsidRPr="00940496">
        <w:rPr>
          <w:noProof/>
          <w:sz w:val="16"/>
          <w:szCs w:val="20"/>
        </w:rPr>
        <w:t>Bharat Singh, Tim K. Marks, Michael Jones, Oncel Tuzel, and Ming Shao. A multi- stream bi-directional recurrent neural network for fine-grained action detection. In CVPR, 2016.</w:t>
      </w:r>
    </w:p>
    <w:p w14:paraId="7872CB90" w14:textId="77777777" w:rsidR="00940496" w:rsidRPr="00940496" w:rsidRDefault="00940496" w:rsidP="00940496">
      <w:pPr>
        <w:pStyle w:val="NormalWeb"/>
        <w:numPr>
          <w:ilvl w:val="0"/>
          <w:numId w:val="14"/>
        </w:numPr>
        <w:spacing w:before="0" w:beforeAutospacing="0" w:after="0" w:afterAutospacing="0"/>
        <w:rPr>
          <w:noProof/>
          <w:sz w:val="16"/>
          <w:szCs w:val="20"/>
        </w:rPr>
      </w:pPr>
      <w:r w:rsidRPr="00940496">
        <w:rPr>
          <w:noProof/>
          <w:sz w:val="16"/>
          <w:szCs w:val="20"/>
        </w:rPr>
        <w:t>Zheng Shou, Dongang Wang, and Shih-Fu Chang. Temporal action localization in untrimmed videos via multi-stage cnns. In CVPR, 2016.</w:t>
      </w:r>
    </w:p>
    <w:p w14:paraId="66F84CFE" w14:textId="77777777" w:rsidR="00940496" w:rsidRPr="00940496" w:rsidRDefault="00940496" w:rsidP="00940496">
      <w:pPr>
        <w:pStyle w:val="NormalWeb"/>
        <w:numPr>
          <w:ilvl w:val="0"/>
          <w:numId w:val="14"/>
        </w:numPr>
        <w:spacing w:before="0" w:beforeAutospacing="0" w:after="0" w:afterAutospacing="0"/>
        <w:rPr>
          <w:noProof/>
          <w:sz w:val="16"/>
          <w:szCs w:val="20"/>
        </w:rPr>
      </w:pPr>
      <w:r w:rsidRPr="00940496">
        <w:rPr>
          <w:noProof/>
          <w:sz w:val="16"/>
          <w:szCs w:val="20"/>
        </w:rPr>
        <w:lastRenderedPageBreak/>
        <w:t>Pierre Sermanet, David Eigen, Xiang Zhang, Michaël Mathieu, Rob Fergus, and Yann LeCun. Overfeat: Integrated recognition, localization and detection using convolutional networks. In ICLR, 2014.</w:t>
      </w:r>
    </w:p>
    <w:p w14:paraId="5EAEABE0" w14:textId="77777777" w:rsidR="00940496" w:rsidRPr="00940496" w:rsidRDefault="00940496" w:rsidP="00940496">
      <w:pPr>
        <w:pStyle w:val="NormalWeb"/>
        <w:numPr>
          <w:ilvl w:val="0"/>
          <w:numId w:val="14"/>
        </w:numPr>
        <w:spacing w:before="0" w:beforeAutospacing="0" w:after="0" w:afterAutospacing="0"/>
        <w:rPr>
          <w:noProof/>
          <w:sz w:val="16"/>
          <w:szCs w:val="20"/>
        </w:rPr>
      </w:pPr>
      <w:r w:rsidRPr="00940496">
        <w:rPr>
          <w:noProof/>
          <w:sz w:val="16"/>
          <w:szCs w:val="20"/>
        </w:rPr>
        <w:t>Jiyang Gao, Zhenheng Yang, Chen Sun, Kan Chen, and Ram Nevatia. Turn tap: Temporal unit regression network for temporal action proposals. In ICCV, 2017.</w:t>
      </w:r>
    </w:p>
    <w:p w14:paraId="6E049706" w14:textId="77777777" w:rsidR="00940496" w:rsidRPr="00940496" w:rsidRDefault="00940496" w:rsidP="00940496">
      <w:pPr>
        <w:pStyle w:val="NormalWeb"/>
        <w:numPr>
          <w:ilvl w:val="0"/>
          <w:numId w:val="14"/>
        </w:numPr>
        <w:spacing w:before="0" w:beforeAutospacing="0" w:after="0" w:afterAutospacing="0"/>
        <w:rPr>
          <w:noProof/>
          <w:sz w:val="16"/>
          <w:szCs w:val="20"/>
        </w:rPr>
      </w:pPr>
      <w:r w:rsidRPr="00940496">
        <w:rPr>
          <w:noProof/>
          <w:sz w:val="16"/>
          <w:szCs w:val="20"/>
        </w:rPr>
        <w:t>Kaiming He, Xiangyu Zhang, Shaoqing Ren, and Jian Sun. Deep residual learning for image recognition. In CVPR, 2016.</w:t>
      </w:r>
    </w:p>
    <w:p w14:paraId="4122BB8A" w14:textId="77777777" w:rsidR="00940496" w:rsidRDefault="00940496" w:rsidP="00940496">
      <w:pPr>
        <w:pStyle w:val="NormalWeb"/>
        <w:numPr>
          <w:ilvl w:val="0"/>
          <w:numId w:val="14"/>
        </w:numPr>
        <w:spacing w:before="0" w:beforeAutospacing="0" w:after="0" w:afterAutospacing="0"/>
        <w:rPr>
          <w:noProof/>
          <w:sz w:val="16"/>
          <w:szCs w:val="20"/>
        </w:rPr>
      </w:pPr>
      <w:r w:rsidRPr="00940496">
        <w:rPr>
          <w:noProof/>
          <w:sz w:val="16"/>
          <w:szCs w:val="20"/>
        </w:rPr>
        <w:t>Sergey Ioffe and Christian Szegedy. Batch normalization: Accelerating deep network training by reducing internal covariate shift. In ICML, 2015.</w:t>
      </w:r>
    </w:p>
    <w:p w14:paraId="30C5B58C" w14:textId="45D78774" w:rsidR="00DC5FCF" w:rsidRDefault="009D3CD7" w:rsidP="00940496">
      <w:pPr>
        <w:pStyle w:val="NormalWeb"/>
        <w:numPr>
          <w:ilvl w:val="0"/>
          <w:numId w:val="14"/>
        </w:numPr>
        <w:spacing w:before="0" w:beforeAutospacing="0" w:after="0" w:afterAutospacing="0"/>
        <w:rPr>
          <w:noProof/>
          <w:sz w:val="16"/>
          <w:szCs w:val="16"/>
        </w:rPr>
      </w:pPr>
      <w:hyperlink r:id="rId15" w:history="1">
        <w:r w:rsidR="00DC5FCF" w:rsidRPr="00DC5FCF">
          <w:rPr>
            <w:rStyle w:val="Hyperlink"/>
            <w:sz w:val="16"/>
            <w:szCs w:val="16"/>
          </w:rPr>
          <w:t>http://crcv.ucf.edu/THUMOS14/home.html</w:t>
        </w:r>
      </w:hyperlink>
    </w:p>
    <w:p w14:paraId="6C81686F" w14:textId="77777777" w:rsidR="00940496" w:rsidRPr="00940496" w:rsidRDefault="00940496" w:rsidP="00940496">
      <w:pPr>
        <w:pStyle w:val="NormalWeb"/>
        <w:numPr>
          <w:ilvl w:val="0"/>
          <w:numId w:val="14"/>
        </w:numPr>
        <w:spacing w:before="0" w:beforeAutospacing="0" w:after="0" w:afterAutospacing="0"/>
        <w:rPr>
          <w:noProof/>
          <w:sz w:val="16"/>
          <w:szCs w:val="20"/>
        </w:rPr>
      </w:pPr>
      <w:r w:rsidRPr="00940496">
        <w:rPr>
          <w:noProof/>
          <w:sz w:val="16"/>
          <w:szCs w:val="20"/>
        </w:rPr>
        <w:t>Du Tran, Lubomir Bourdev, Rob Fergus, Lorenzo Torresani, and Manohar Paluri. Learning spatiotemporal features with 3d convolutional networks. In ICCV, 2015.</w:t>
      </w:r>
    </w:p>
    <w:p w14:paraId="4173D193" w14:textId="77777777" w:rsidR="004B3F05" w:rsidRDefault="004B3F05" w:rsidP="004B3F05">
      <w:pPr>
        <w:pStyle w:val="IEEEReference"/>
      </w:pPr>
      <w:r>
        <w:t xml:space="preserve">V. Escorcia, F. C. Heilbron, J. C. Niebles, and B. Ghanem. Daps: Deep action proposals for action understanding. In </w:t>
      </w:r>
      <w:r>
        <w:rPr>
          <w:i/>
          <w:iCs/>
        </w:rPr>
        <w:t>ECCV</w:t>
      </w:r>
      <w:r>
        <w:t>, 2016.</w:t>
      </w:r>
    </w:p>
    <w:p w14:paraId="7A46DC77" w14:textId="77777777" w:rsidR="004B3F05" w:rsidRDefault="004B3F05" w:rsidP="004B3F05">
      <w:pPr>
        <w:pStyle w:val="IEEEReference"/>
      </w:pPr>
      <w:r>
        <w:t xml:space="preserve">F. Caba Heilbron, J. Carlos Niebles, and B. Ghanem. Fast temporal activity proposals for efficient detection of human actions in untrimmed videos. In </w:t>
      </w:r>
      <w:r>
        <w:rPr>
          <w:i/>
          <w:iCs/>
        </w:rPr>
        <w:t>CVPR</w:t>
      </w:r>
      <w:r>
        <w:t>, 2016.</w:t>
      </w:r>
    </w:p>
    <w:p w14:paraId="0B84BF30" w14:textId="77777777" w:rsidR="004B3F05" w:rsidRDefault="004B3F05" w:rsidP="004B3F05">
      <w:pPr>
        <w:pStyle w:val="IEEEReference"/>
      </w:pPr>
      <w:r>
        <w:t xml:space="preserve">S. Yeung, O. Russakovsky, G. Mori, and L. Fei-Fei. End- to-end learning of action detection from frame glimpses in videos. In </w:t>
      </w:r>
      <w:r>
        <w:rPr>
          <w:i/>
          <w:iCs/>
        </w:rPr>
        <w:t>CVPR</w:t>
      </w:r>
      <w:r>
        <w:t>, 2016.</w:t>
      </w:r>
    </w:p>
    <w:p w14:paraId="7EA754F2" w14:textId="77777777" w:rsidR="004B3F05" w:rsidRPr="008770B2" w:rsidRDefault="004B3F05" w:rsidP="004B3F05">
      <w:pPr>
        <w:pStyle w:val="IEEEReference"/>
      </w:pPr>
      <w:r>
        <w:t xml:space="preserve">J. Yuan, B. Ni, X. Yang, and A. A. Kassim. Temporal action localization with pyramid of score distribution features. In </w:t>
      </w:r>
      <w:r>
        <w:rPr>
          <w:i/>
          <w:iCs/>
        </w:rPr>
        <w:t>CVPR</w:t>
      </w:r>
      <w:r>
        <w:t>, 2016.</w:t>
      </w:r>
    </w:p>
    <w:p w14:paraId="2BBB8C97" w14:textId="77777777" w:rsidR="00940496" w:rsidRPr="00940496" w:rsidRDefault="00940496" w:rsidP="00940496">
      <w:pPr>
        <w:rPr>
          <w:noProof/>
          <w:sz w:val="16"/>
          <w:szCs w:val="20"/>
        </w:rPr>
      </w:pPr>
    </w:p>
    <w:p w14:paraId="550D4F20" w14:textId="77777777" w:rsidR="008C1D04" w:rsidRDefault="008C1D04">
      <w:pPr>
        <w:spacing w:line="60" w:lineRule="exact"/>
        <w:ind w:left="360" w:hanging="360"/>
        <w:jc w:val="both"/>
        <w:rPr>
          <w:sz w:val="6"/>
        </w:rPr>
      </w:pPr>
    </w:p>
    <w:sectPr w:rsidR="008C1D04">
      <w:footerReference w:type="even" r:id="rId16"/>
      <w:type w:val="continuous"/>
      <w:pgSz w:w="12240" w:h="15840" w:code="1"/>
      <w:pgMar w:top="1440" w:right="1440" w:bottom="1440" w:left="1440" w:header="960" w:footer="960" w:gutter="0"/>
      <w:cols w:space="245" w:equalWidth="0">
        <w:col w:w="9360"/>
      </w:cols>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C0C44C5" w14:textId="77777777" w:rsidR="009D3CD7" w:rsidRDefault="009D3CD7">
      <w:r>
        <w:separator/>
      </w:r>
    </w:p>
  </w:endnote>
  <w:endnote w:type="continuationSeparator" w:id="0">
    <w:p w14:paraId="34F17D20" w14:textId="77777777" w:rsidR="009D3CD7" w:rsidRDefault="009D3CD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DengXian">
    <w:panose1 w:val="02010600030101010101"/>
    <w:charset w:val="86"/>
    <w:family w:val="script"/>
    <w:pitch w:val="variable"/>
    <w:sig w:usb0="A00002BF" w:usb1="38CF7CFA" w:usb2="00000016" w:usb3="00000000" w:csb0="0004000F" w:csb1="00000000"/>
  </w:font>
  <w:font w:name="Times New  Roman">
    <w:altName w:val="Times New Roman"/>
    <w:panose1 w:val="00000000000000000000"/>
    <w:charset w:val="4D"/>
    <w:family w:val="roman"/>
    <w:notTrueType/>
    <w:pitch w:val="default"/>
    <w:sig w:usb0="84A67A8C" w:usb1="1E248F85" w:usb2="38B00E00" w:usb3="00404000" w:csb0="C0FAFFB7" w:csb1="E8030000"/>
  </w:font>
  <w:font w:name="Calibri">
    <w:panose1 w:val="020F0502020204030204"/>
    <w:charset w:val="00"/>
    <w:family w:val="swiss"/>
    <w:pitch w:val="variable"/>
    <w:sig w:usb0="E00002FF" w:usb1="4000ACFF" w:usb2="00000001" w:usb3="00000000" w:csb0="0000019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 w:name="DengXian Light">
    <w:panose1 w:val="02010600030101010101"/>
    <w:charset w:val="86"/>
    <w:family w:val="script"/>
    <w:pitch w:val="variable"/>
    <w:sig w:usb0="A00002BF" w:usb1="38CF7CFA" w:usb2="00000016" w:usb3="00000000" w:csb0="0004000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9E81A5D" w14:textId="77777777" w:rsidR="008C1D04" w:rsidRDefault="008C1D04">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18482BE4" w14:textId="77777777" w:rsidR="008C1D04" w:rsidRDefault="008C1D04">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EE8DADF" w14:textId="77777777" w:rsidR="009D3CD7" w:rsidRDefault="009D3CD7">
      <w:r>
        <w:separator/>
      </w:r>
    </w:p>
  </w:footnote>
  <w:footnote w:type="continuationSeparator" w:id="0">
    <w:p w14:paraId="4E1E2C41" w14:textId="77777777" w:rsidR="009D3CD7" w:rsidRDefault="009D3CD7">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CC0579E"/>
    <w:multiLevelType w:val="singleLevel"/>
    <w:tmpl w:val="1108DF58"/>
    <w:lvl w:ilvl="0">
      <w:start w:val="1"/>
      <w:numFmt w:val="upperLetter"/>
      <w:pStyle w:val="Heading2"/>
      <w:lvlText w:val="%1."/>
      <w:lvlJc w:val="left"/>
      <w:pPr>
        <w:tabs>
          <w:tab w:val="num" w:pos="360"/>
        </w:tabs>
        <w:ind w:left="360" w:hanging="360"/>
      </w:pPr>
      <w:rPr>
        <w:rFonts w:hint="default"/>
      </w:rPr>
    </w:lvl>
  </w:abstractNum>
  <w:abstractNum w:abstractNumId="2">
    <w:nsid w:val="0F363FF9"/>
    <w:multiLevelType w:val="singleLevel"/>
    <w:tmpl w:val="0FF8EA2A"/>
    <w:lvl w:ilvl="0">
      <w:start w:val="6"/>
      <w:numFmt w:val="decimal"/>
      <w:lvlText w:val="%1"/>
      <w:lvlJc w:val="left"/>
      <w:pPr>
        <w:tabs>
          <w:tab w:val="num" w:pos="720"/>
        </w:tabs>
        <w:ind w:left="720" w:hanging="360"/>
      </w:pPr>
      <w:rPr>
        <w:rFonts w:hint="default"/>
      </w:rPr>
    </w:lvl>
  </w:abstractNum>
  <w:abstractNum w:abstractNumId="3">
    <w:nsid w:val="0FAE312E"/>
    <w:multiLevelType w:val="singleLevel"/>
    <w:tmpl w:val="04090011"/>
    <w:lvl w:ilvl="0">
      <w:start w:val="1"/>
      <w:numFmt w:val="decimal"/>
      <w:lvlText w:val="%1)"/>
      <w:lvlJc w:val="left"/>
      <w:pPr>
        <w:tabs>
          <w:tab w:val="num" w:pos="360"/>
        </w:tabs>
        <w:ind w:left="360" w:hanging="360"/>
      </w:pPr>
      <w:rPr>
        <w:rFonts w:hint="default"/>
      </w:rPr>
    </w:lvl>
  </w:abstractNum>
  <w:abstractNum w:abstractNumId="4">
    <w:nsid w:val="18A65480"/>
    <w:multiLevelType w:val="singleLevel"/>
    <w:tmpl w:val="C9AC7FE8"/>
    <w:lvl w:ilvl="0">
      <w:start w:val="1"/>
      <w:numFmt w:val="upperRoman"/>
      <w:pStyle w:val="Heading4"/>
      <w:lvlText w:val="%1."/>
      <w:lvlJc w:val="left"/>
      <w:pPr>
        <w:tabs>
          <w:tab w:val="num" w:pos="720"/>
        </w:tabs>
        <w:ind w:left="720" w:hanging="720"/>
      </w:pPr>
      <w:rPr>
        <w:rFonts w:hint="default"/>
      </w:rPr>
    </w:lvl>
  </w:abstractNum>
  <w:abstractNum w:abstractNumId="5">
    <w:nsid w:val="18E25E26"/>
    <w:multiLevelType w:val="hybridMultilevel"/>
    <w:tmpl w:val="E6BC5FA2"/>
    <w:lvl w:ilvl="0" w:tplc="34284D90">
      <w:start w:val="1"/>
      <w:numFmt w:val="upperLetter"/>
      <w:lvlText w:val="%1."/>
      <w:lvlJc w:val="left"/>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39E54FC6"/>
    <w:multiLevelType w:val="singleLevel"/>
    <w:tmpl w:val="5B7288D4"/>
    <w:lvl w:ilvl="0">
      <w:start w:val="14"/>
      <w:numFmt w:val="decimal"/>
      <w:lvlText w:val="%1"/>
      <w:lvlJc w:val="left"/>
      <w:pPr>
        <w:tabs>
          <w:tab w:val="num" w:pos="720"/>
        </w:tabs>
        <w:ind w:left="720" w:hanging="360"/>
      </w:pPr>
      <w:rPr>
        <w:rFonts w:hint="default"/>
      </w:rPr>
    </w:lvl>
  </w:abstractNum>
  <w:abstractNum w:abstractNumId="7">
    <w:nsid w:val="3A877D64"/>
    <w:multiLevelType w:val="singleLevel"/>
    <w:tmpl w:val="5DA6FC16"/>
    <w:lvl w:ilvl="0">
      <w:start w:val="1"/>
      <w:numFmt w:val="decimal"/>
      <w:lvlText w:val="[%1]"/>
      <w:lvlJc w:val="left"/>
      <w:pPr>
        <w:tabs>
          <w:tab w:val="num" w:pos="360"/>
        </w:tabs>
        <w:ind w:left="360" w:hanging="360"/>
      </w:pPr>
    </w:lvl>
  </w:abstractNum>
  <w:abstractNum w:abstractNumId="8">
    <w:nsid w:val="3F740852"/>
    <w:multiLevelType w:val="singleLevel"/>
    <w:tmpl w:val="ACD60538"/>
    <w:lvl w:ilvl="0">
      <w:numFmt w:val="bullet"/>
      <w:lvlText w:val=""/>
      <w:lvlJc w:val="left"/>
      <w:pPr>
        <w:tabs>
          <w:tab w:val="num" w:pos="480"/>
        </w:tabs>
        <w:ind w:left="480" w:hanging="360"/>
      </w:pPr>
      <w:rPr>
        <w:rFonts w:ascii="Wingdings" w:hAnsi="Wingdings" w:hint="default"/>
      </w:rPr>
    </w:lvl>
  </w:abstractNum>
  <w:abstractNum w:abstractNumId="9">
    <w:nsid w:val="430A1FDB"/>
    <w:multiLevelType w:val="singleLevel"/>
    <w:tmpl w:val="1118483C"/>
    <w:lvl w:ilvl="0">
      <w:numFmt w:val="bullet"/>
      <w:lvlText w:val=""/>
      <w:lvlJc w:val="left"/>
      <w:pPr>
        <w:tabs>
          <w:tab w:val="num" w:pos="480"/>
        </w:tabs>
        <w:ind w:left="480" w:hanging="360"/>
      </w:pPr>
      <w:rPr>
        <w:rFonts w:ascii="Wingdings" w:hAnsi="Wingdings" w:hint="default"/>
      </w:rPr>
    </w:lvl>
  </w:abstractNum>
  <w:abstractNum w:abstractNumId="10">
    <w:nsid w:val="46283231"/>
    <w:multiLevelType w:val="singleLevel"/>
    <w:tmpl w:val="8906437A"/>
    <w:lvl w:ilvl="0">
      <w:start w:val="1"/>
      <w:numFmt w:val="upperLetter"/>
      <w:lvlText w:val="%1."/>
      <w:lvlJc w:val="left"/>
      <w:pPr>
        <w:tabs>
          <w:tab w:val="num" w:pos="360"/>
        </w:tabs>
        <w:ind w:left="360" w:hanging="360"/>
      </w:pPr>
      <w:rPr>
        <w:rFonts w:hint="default"/>
      </w:rPr>
    </w:lvl>
  </w:abstractNum>
  <w:abstractNum w:abstractNumId="11">
    <w:nsid w:val="69FE0031"/>
    <w:multiLevelType w:val="singleLevel"/>
    <w:tmpl w:val="F41C7AE8"/>
    <w:lvl w:ilvl="0">
      <w:start w:val="8"/>
      <w:numFmt w:val="decimal"/>
      <w:lvlText w:val="%1"/>
      <w:lvlJc w:val="left"/>
      <w:pPr>
        <w:tabs>
          <w:tab w:val="num" w:pos="720"/>
        </w:tabs>
        <w:ind w:left="720" w:hanging="360"/>
      </w:pPr>
      <w:rPr>
        <w:rFonts w:hint="default"/>
      </w:rPr>
    </w:lvl>
  </w:abstractNum>
  <w:abstractNum w:abstractNumId="12">
    <w:nsid w:val="6DC3293B"/>
    <w:multiLevelType w:val="singleLevel"/>
    <w:tmpl w:val="8202FABC"/>
    <w:lvl w:ilvl="0">
      <w:start w:val="1"/>
      <w:numFmt w:val="decimal"/>
      <w:pStyle w:val="IEEEReference"/>
      <w:lvlText w:val="[%1]"/>
      <w:lvlJc w:val="left"/>
      <w:pPr>
        <w:tabs>
          <w:tab w:val="num" w:pos="360"/>
        </w:tabs>
        <w:ind w:left="360" w:hanging="360"/>
      </w:pPr>
    </w:lvl>
  </w:abstractNum>
  <w:abstractNum w:abstractNumId="13">
    <w:nsid w:val="7F1F182C"/>
    <w:multiLevelType w:val="hybridMultilevel"/>
    <w:tmpl w:val="2804851C"/>
    <w:lvl w:ilvl="0" w:tplc="95207A9C">
      <w:start w:val="1"/>
      <w:numFmt w:val="upperLetter"/>
      <w:lvlText w:val="%1."/>
      <w:lvlJc w:val="left"/>
      <w:pPr>
        <w:ind w:left="348" w:hanging="360"/>
      </w:pPr>
      <w:rPr>
        <w:rFonts w:hint="eastAsia"/>
      </w:rPr>
    </w:lvl>
    <w:lvl w:ilvl="1" w:tplc="04090019" w:tentative="1">
      <w:start w:val="1"/>
      <w:numFmt w:val="lowerLetter"/>
      <w:lvlText w:val="%2."/>
      <w:lvlJc w:val="left"/>
      <w:pPr>
        <w:ind w:left="1068" w:hanging="360"/>
      </w:pPr>
    </w:lvl>
    <w:lvl w:ilvl="2" w:tplc="0409001B" w:tentative="1">
      <w:start w:val="1"/>
      <w:numFmt w:val="lowerRoman"/>
      <w:lvlText w:val="%3."/>
      <w:lvlJc w:val="right"/>
      <w:pPr>
        <w:ind w:left="1788" w:hanging="180"/>
      </w:pPr>
    </w:lvl>
    <w:lvl w:ilvl="3" w:tplc="0409000F" w:tentative="1">
      <w:start w:val="1"/>
      <w:numFmt w:val="decimal"/>
      <w:lvlText w:val="%4."/>
      <w:lvlJc w:val="left"/>
      <w:pPr>
        <w:ind w:left="2508" w:hanging="360"/>
      </w:pPr>
    </w:lvl>
    <w:lvl w:ilvl="4" w:tplc="04090019" w:tentative="1">
      <w:start w:val="1"/>
      <w:numFmt w:val="lowerLetter"/>
      <w:lvlText w:val="%5."/>
      <w:lvlJc w:val="left"/>
      <w:pPr>
        <w:ind w:left="3228" w:hanging="360"/>
      </w:pPr>
    </w:lvl>
    <w:lvl w:ilvl="5" w:tplc="0409001B" w:tentative="1">
      <w:start w:val="1"/>
      <w:numFmt w:val="lowerRoman"/>
      <w:lvlText w:val="%6."/>
      <w:lvlJc w:val="right"/>
      <w:pPr>
        <w:ind w:left="3948" w:hanging="180"/>
      </w:pPr>
    </w:lvl>
    <w:lvl w:ilvl="6" w:tplc="0409000F" w:tentative="1">
      <w:start w:val="1"/>
      <w:numFmt w:val="decimal"/>
      <w:lvlText w:val="%7."/>
      <w:lvlJc w:val="left"/>
      <w:pPr>
        <w:ind w:left="4668" w:hanging="360"/>
      </w:pPr>
    </w:lvl>
    <w:lvl w:ilvl="7" w:tplc="04090019" w:tentative="1">
      <w:start w:val="1"/>
      <w:numFmt w:val="lowerLetter"/>
      <w:lvlText w:val="%8."/>
      <w:lvlJc w:val="left"/>
      <w:pPr>
        <w:ind w:left="5388" w:hanging="360"/>
      </w:pPr>
    </w:lvl>
    <w:lvl w:ilvl="8" w:tplc="0409001B" w:tentative="1">
      <w:start w:val="1"/>
      <w:numFmt w:val="lowerRoman"/>
      <w:lvlText w:val="%9."/>
      <w:lvlJc w:val="right"/>
      <w:pPr>
        <w:ind w:left="6108" w:hanging="180"/>
      </w:pPr>
    </w:lvl>
  </w:abstractNum>
  <w:num w:numId="1">
    <w:abstractNumId w:val="4"/>
  </w:num>
  <w:num w:numId="2">
    <w:abstractNumId w:val="1"/>
  </w:num>
  <w:num w:numId="3">
    <w:abstractNumId w:val="3"/>
  </w:num>
  <w:num w:numId="4">
    <w:abstractNumId w:val="2"/>
  </w:num>
  <w:num w:numId="5">
    <w:abstractNumId w:val="11"/>
  </w:num>
  <w:num w:numId="6">
    <w:abstractNumId w:val="6"/>
  </w:num>
  <w:num w:numId="7">
    <w:abstractNumId w:val="1"/>
  </w:num>
  <w:num w:numId="8">
    <w:abstractNumId w:val="4"/>
    <w:lvlOverride w:ilvl="0">
      <w:startOverride w:val="3"/>
    </w:lvlOverride>
  </w:num>
  <w:num w:numId="9">
    <w:abstractNumId w:val="9"/>
  </w:num>
  <w:num w:numId="10">
    <w:abstractNumId w:val="8"/>
  </w:num>
  <w:num w:numId="11">
    <w:abstractNumId w:val="1"/>
  </w:num>
  <w:num w:numId="12">
    <w:abstractNumId w:val="1"/>
    <w:lvlOverride w:ilvl="0">
      <w:startOverride w:val="1"/>
    </w:lvlOverride>
  </w:num>
  <w:num w:numId="13">
    <w:abstractNumId w:val="7"/>
  </w:num>
  <w:num w:numId="14">
    <w:abstractNumId w:val="12"/>
  </w:num>
  <w:num w:numId="15">
    <w:abstractNumId w:val="13"/>
  </w:num>
  <w:num w:numId="16">
    <w:abstractNumId w:val="5"/>
  </w:num>
  <w:num w:numId="1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attachedTemplate r:id="rId1"/>
  <w:defaultTabStop w:val="720"/>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008F5"/>
    <w:rsid w:val="00025CEB"/>
    <w:rsid w:val="000564FC"/>
    <w:rsid w:val="00071D08"/>
    <w:rsid w:val="000730A2"/>
    <w:rsid w:val="00076280"/>
    <w:rsid w:val="000A05D7"/>
    <w:rsid w:val="000A0E94"/>
    <w:rsid w:val="00130051"/>
    <w:rsid w:val="00144119"/>
    <w:rsid w:val="00146789"/>
    <w:rsid w:val="001618A7"/>
    <w:rsid w:val="00170F4E"/>
    <w:rsid w:val="001A728A"/>
    <w:rsid w:val="001C26EF"/>
    <w:rsid w:val="001D1337"/>
    <w:rsid w:val="001D1994"/>
    <w:rsid w:val="001D73B8"/>
    <w:rsid w:val="001E0E95"/>
    <w:rsid w:val="00211F7F"/>
    <w:rsid w:val="00232BB4"/>
    <w:rsid w:val="00233593"/>
    <w:rsid w:val="00256349"/>
    <w:rsid w:val="003273AF"/>
    <w:rsid w:val="0033344E"/>
    <w:rsid w:val="0039219B"/>
    <w:rsid w:val="00401A18"/>
    <w:rsid w:val="0041469C"/>
    <w:rsid w:val="0045067F"/>
    <w:rsid w:val="00457328"/>
    <w:rsid w:val="004602C4"/>
    <w:rsid w:val="00492BDA"/>
    <w:rsid w:val="004B3F05"/>
    <w:rsid w:val="004C5D8B"/>
    <w:rsid w:val="004D6F01"/>
    <w:rsid w:val="004E03DC"/>
    <w:rsid w:val="005315E5"/>
    <w:rsid w:val="00554031"/>
    <w:rsid w:val="0057420E"/>
    <w:rsid w:val="00595FC3"/>
    <w:rsid w:val="005B6612"/>
    <w:rsid w:val="005C55C8"/>
    <w:rsid w:val="005D6B11"/>
    <w:rsid w:val="0060272C"/>
    <w:rsid w:val="00604093"/>
    <w:rsid w:val="00612051"/>
    <w:rsid w:val="00623A20"/>
    <w:rsid w:val="00664810"/>
    <w:rsid w:val="006678BF"/>
    <w:rsid w:val="006A127C"/>
    <w:rsid w:val="006C5F46"/>
    <w:rsid w:val="006D01BE"/>
    <w:rsid w:val="006F70B1"/>
    <w:rsid w:val="007008F5"/>
    <w:rsid w:val="007432EA"/>
    <w:rsid w:val="007830CE"/>
    <w:rsid w:val="00790FB6"/>
    <w:rsid w:val="00792F2B"/>
    <w:rsid w:val="00793952"/>
    <w:rsid w:val="007B424E"/>
    <w:rsid w:val="007B5000"/>
    <w:rsid w:val="007D2F04"/>
    <w:rsid w:val="00814B8F"/>
    <w:rsid w:val="0083455C"/>
    <w:rsid w:val="00857869"/>
    <w:rsid w:val="008770B2"/>
    <w:rsid w:val="00890615"/>
    <w:rsid w:val="008C1D04"/>
    <w:rsid w:val="008E2D6D"/>
    <w:rsid w:val="008E46FC"/>
    <w:rsid w:val="00940496"/>
    <w:rsid w:val="009A1C4F"/>
    <w:rsid w:val="009D3CD7"/>
    <w:rsid w:val="009E17EE"/>
    <w:rsid w:val="009E7B2D"/>
    <w:rsid w:val="009F41C6"/>
    <w:rsid w:val="00A04482"/>
    <w:rsid w:val="00A34A5D"/>
    <w:rsid w:val="00A351D4"/>
    <w:rsid w:val="00A4241F"/>
    <w:rsid w:val="00A63E5D"/>
    <w:rsid w:val="00A7619E"/>
    <w:rsid w:val="00A84EFB"/>
    <w:rsid w:val="00A90AD8"/>
    <w:rsid w:val="00AB11B2"/>
    <w:rsid w:val="00AE2462"/>
    <w:rsid w:val="00AE27D7"/>
    <w:rsid w:val="00AE3CF6"/>
    <w:rsid w:val="00AE5483"/>
    <w:rsid w:val="00B26000"/>
    <w:rsid w:val="00B6157D"/>
    <w:rsid w:val="00B97D4E"/>
    <w:rsid w:val="00BC1234"/>
    <w:rsid w:val="00BC5180"/>
    <w:rsid w:val="00BE08F8"/>
    <w:rsid w:val="00C119C0"/>
    <w:rsid w:val="00C11D88"/>
    <w:rsid w:val="00C366E6"/>
    <w:rsid w:val="00C478D7"/>
    <w:rsid w:val="00C63BD0"/>
    <w:rsid w:val="00C71AA2"/>
    <w:rsid w:val="00C9636F"/>
    <w:rsid w:val="00CF00B1"/>
    <w:rsid w:val="00D23DD3"/>
    <w:rsid w:val="00D3474E"/>
    <w:rsid w:val="00D5161C"/>
    <w:rsid w:val="00D57AB5"/>
    <w:rsid w:val="00DB6A0D"/>
    <w:rsid w:val="00DC5FCF"/>
    <w:rsid w:val="00DE1424"/>
    <w:rsid w:val="00DE3995"/>
    <w:rsid w:val="00DF4252"/>
    <w:rsid w:val="00DF7C4B"/>
    <w:rsid w:val="00E0315C"/>
    <w:rsid w:val="00E07C75"/>
    <w:rsid w:val="00E2367E"/>
    <w:rsid w:val="00E370C5"/>
    <w:rsid w:val="00E51BB8"/>
    <w:rsid w:val="00EB7A9B"/>
    <w:rsid w:val="00F26832"/>
    <w:rsid w:val="00F44701"/>
    <w:rsid w:val="00F51A8C"/>
    <w:rsid w:val="00F631FE"/>
    <w:rsid w:val="00F768E2"/>
    <w:rsid w:val="00FB2200"/>
    <w:rsid w:val="00FB25C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5759B0D5"/>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DengXian" w:hAnsi="Times New Roman" w:cs="Times New Roman"/>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940496"/>
    <w:rPr>
      <w:sz w:val="24"/>
      <w:szCs w:val="24"/>
    </w:rPr>
  </w:style>
  <w:style w:type="paragraph" w:styleId="Heading1">
    <w:name w:val="heading 1"/>
    <w:basedOn w:val="Normal"/>
    <w:next w:val="Normal"/>
    <w:qFormat/>
    <w:pPr>
      <w:keepNext/>
      <w:jc w:val="center"/>
      <w:outlineLvl w:val="0"/>
    </w:pPr>
  </w:style>
  <w:style w:type="paragraph" w:styleId="Heading2">
    <w:name w:val="heading 2"/>
    <w:basedOn w:val="Normal"/>
    <w:next w:val="Normal"/>
    <w:qFormat/>
    <w:pPr>
      <w:keepNext/>
      <w:numPr>
        <w:numId w:val="2"/>
      </w:numPr>
      <w:jc w:val="both"/>
      <w:outlineLvl w:val="1"/>
    </w:pPr>
    <w:rPr>
      <w:i/>
    </w:rPr>
  </w:style>
  <w:style w:type="paragraph" w:styleId="Heading3">
    <w:name w:val="heading 3"/>
    <w:basedOn w:val="Normal"/>
    <w:next w:val="Normal"/>
    <w:qFormat/>
    <w:pPr>
      <w:keepNext/>
      <w:tabs>
        <w:tab w:val="num" w:pos="270"/>
      </w:tabs>
      <w:jc w:val="center"/>
      <w:outlineLvl w:val="2"/>
    </w:pPr>
    <w:rPr>
      <w:i/>
    </w:rPr>
  </w:style>
  <w:style w:type="paragraph" w:styleId="Heading4">
    <w:name w:val="heading 4"/>
    <w:basedOn w:val="Normal"/>
    <w:next w:val="Normal"/>
    <w:qFormat/>
    <w:pPr>
      <w:keepNext/>
      <w:numPr>
        <w:numId w:val="1"/>
      </w:numPr>
      <w:spacing w:after="120" w:line="216" w:lineRule="auto"/>
      <w:jc w:val="both"/>
      <w:outlineLvl w:val="3"/>
    </w:pPr>
    <w:rPr>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rPr>
      <w:b/>
      <w:sz w:val="28"/>
    </w:rPr>
  </w:style>
  <w:style w:type="paragraph" w:styleId="BodyTextIndent">
    <w:name w:val="Body Text Indent"/>
    <w:basedOn w:val="Normal"/>
    <w:pPr>
      <w:ind w:left="360"/>
      <w:jc w:val="both"/>
    </w:pPr>
  </w:style>
  <w:style w:type="paragraph" w:styleId="BodyTextIndent2">
    <w:name w:val="Body Text Indent 2"/>
    <w:basedOn w:val="Normal"/>
    <w:pPr>
      <w:ind w:firstLine="288"/>
      <w:jc w:val="both"/>
    </w:pPr>
    <w:rPr>
      <w:b/>
      <w:sz w:val="18"/>
    </w:rPr>
  </w:style>
  <w:style w:type="paragraph" w:styleId="BodyTextIndent3">
    <w:name w:val="Body Text Indent 3"/>
    <w:basedOn w:val="Normal"/>
    <w:pPr>
      <w:ind w:firstLine="360"/>
      <w:jc w:val="both"/>
    </w:pPr>
  </w:style>
  <w:style w:type="paragraph" w:styleId="Header">
    <w:name w:val="header"/>
    <w:basedOn w:val="Normal"/>
    <w:pPr>
      <w:tabs>
        <w:tab w:val="center" w:pos="4320"/>
        <w:tab w:val="right" w:pos="8640"/>
      </w:tabs>
    </w:pPr>
  </w:style>
  <w:style w:type="paragraph" w:styleId="Footer">
    <w:name w:val="footer"/>
    <w:basedOn w:val="Normal"/>
    <w:pPr>
      <w:tabs>
        <w:tab w:val="center" w:pos="4320"/>
        <w:tab w:val="right" w:pos="8640"/>
      </w:tabs>
    </w:pPr>
  </w:style>
  <w:style w:type="character" w:styleId="PageNumber">
    <w:name w:val="page number"/>
    <w:basedOn w:val="DefaultParagraphFont"/>
  </w:style>
  <w:style w:type="character" w:styleId="Hyperlink">
    <w:name w:val="Hyperlink"/>
    <w:rPr>
      <w:color w:val="0000FF"/>
      <w:u w:val="single"/>
    </w:rPr>
  </w:style>
  <w:style w:type="paragraph" w:customStyle="1" w:styleId="IEEETitle">
    <w:name w:val="IEEE Title"/>
    <w:basedOn w:val="BodyText"/>
    <w:pPr>
      <w:jc w:val="center"/>
    </w:pPr>
    <w:rPr>
      <w:b w:val="0"/>
      <w:sz w:val="50"/>
    </w:rPr>
  </w:style>
  <w:style w:type="paragraph" w:customStyle="1" w:styleId="IEEEAffiliation">
    <w:name w:val="IEEE Affiliation"/>
    <w:basedOn w:val="Normal"/>
    <w:pPr>
      <w:jc w:val="center"/>
    </w:pPr>
  </w:style>
  <w:style w:type="paragraph" w:customStyle="1" w:styleId="IEEEAbstract">
    <w:name w:val="IEEE Abstract"/>
    <w:basedOn w:val="Normal"/>
    <w:pPr>
      <w:spacing w:after="120" w:line="200" w:lineRule="exact"/>
      <w:ind w:firstLine="288"/>
    </w:pPr>
    <w:rPr>
      <w:rFonts w:ascii="Times New  Roman" w:hAnsi="Times New  Roman"/>
      <w:b/>
      <w:sz w:val="18"/>
    </w:rPr>
  </w:style>
  <w:style w:type="paragraph" w:customStyle="1" w:styleId="IEEEText">
    <w:name w:val="IEEE Text"/>
    <w:basedOn w:val="Normal"/>
    <w:pPr>
      <w:spacing w:line="360" w:lineRule="auto"/>
      <w:ind w:firstLine="187"/>
      <w:jc w:val="both"/>
    </w:pPr>
  </w:style>
  <w:style w:type="paragraph" w:customStyle="1" w:styleId="IEEEHeading2">
    <w:name w:val="IEEE Heading 2"/>
    <w:basedOn w:val="Normal"/>
    <w:next w:val="IEEEText"/>
    <w:pPr>
      <w:keepNext/>
      <w:tabs>
        <w:tab w:val="left" w:pos="360"/>
      </w:tabs>
      <w:spacing w:before="120" w:line="360" w:lineRule="auto"/>
      <w:ind w:left="348" w:hanging="360"/>
    </w:pPr>
    <w:rPr>
      <w:i/>
      <w:spacing w:val="-8"/>
    </w:rPr>
  </w:style>
  <w:style w:type="paragraph" w:customStyle="1" w:styleId="IEEEAuthor">
    <w:name w:val="IEEE Author"/>
    <w:basedOn w:val="Normal"/>
    <w:next w:val="IEEEAffiliation"/>
    <w:pPr>
      <w:jc w:val="center"/>
    </w:pPr>
    <w:rPr>
      <w:sz w:val="22"/>
    </w:rPr>
  </w:style>
  <w:style w:type="paragraph" w:customStyle="1" w:styleId="IEEETableNumber">
    <w:name w:val="IEEE Table Number"/>
    <w:basedOn w:val="Normal"/>
    <w:next w:val="IEEETableTitle"/>
    <w:pPr>
      <w:keepNext/>
      <w:spacing w:before="120" w:line="216" w:lineRule="auto"/>
      <w:jc w:val="center"/>
    </w:pPr>
    <w:rPr>
      <w:sz w:val="16"/>
    </w:rPr>
  </w:style>
  <w:style w:type="paragraph" w:customStyle="1" w:styleId="IEEETableTitle">
    <w:name w:val="IEEE Table Title"/>
    <w:basedOn w:val="Normal"/>
    <w:next w:val="IEEEText"/>
    <w:pPr>
      <w:keepNext/>
      <w:jc w:val="center"/>
    </w:pPr>
    <w:rPr>
      <w:smallCaps/>
      <w:sz w:val="16"/>
    </w:rPr>
  </w:style>
  <w:style w:type="paragraph" w:customStyle="1" w:styleId="IEEECaption">
    <w:name w:val="IEEE Caption"/>
    <w:basedOn w:val="Normal"/>
    <w:next w:val="IEEEText"/>
    <w:pPr>
      <w:spacing w:line="180" w:lineRule="exact"/>
      <w:jc w:val="center"/>
    </w:pPr>
    <w:rPr>
      <w:sz w:val="16"/>
    </w:rPr>
  </w:style>
  <w:style w:type="paragraph" w:customStyle="1" w:styleId="IEEEHeading1">
    <w:name w:val="IEEE Heading 1"/>
    <w:basedOn w:val="Normal"/>
    <w:next w:val="IEEEHeading2"/>
    <w:pPr>
      <w:keepNext/>
      <w:spacing w:before="120" w:after="120" w:line="216" w:lineRule="auto"/>
      <w:jc w:val="center"/>
    </w:pPr>
    <w:rPr>
      <w:smallCaps/>
    </w:rPr>
  </w:style>
  <w:style w:type="paragraph" w:customStyle="1" w:styleId="IEEEList">
    <w:name w:val="IEEE List"/>
    <w:basedOn w:val="IEEEText"/>
    <w:rPr>
      <w:i/>
    </w:rPr>
  </w:style>
  <w:style w:type="paragraph" w:customStyle="1" w:styleId="IEEEEquation">
    <w:name w:val="IEEE Equation"/>
    <w:basedOn w:val="Normal"/>
    <w:pPr>
      <w:tabs>
        <w:tab w:val="center" w:pos="4680"/>
        <w:tab w:val="right" w:pos="9360"/>
      </w:tabs>
      <w:spacing w:before="60" w:after="60" w:line="360" w:lineRule="auto"/>
      <w:jc w:val="both"/>
    </w:pPr>
  </w:style>
  <w:style w:type="paragraph" w:customStyle="1" w:styleId="IEEEReference">
    <w:name w:val="IEEE Reference"/>
    <w:basedOn w:val="Normal"/>
    <w:pPr>
      <w:numPr>
        <w:numId w:val="14"/>
      </w:numPr>
    </w:pPr>
    <w:rPr>
      <w:sz w:val="16"/>
    </w:rPr>
  </w:style>
  <w:style w:type="paragraph" w:customStyle="1" w:styleId="IEEETableContent">
    <w:name w:val="IEEE Table Content"/>
    <w:basedOn w:val="Normal"/>
    <w:rPr>
      <w:sz w:val="16"/>
    </w:rPr>
  </w:style>
  <w:style w:type="paragraph" w:customStyle="1" w:styleId="IEEEFigure">
    <w:name w:val="IEEE Figure"/>
    <w:basedOn w:val="Normal"/>
    <w:pPr>
      <w:spacing w:line="240" w:lineRule="atLeast"/>
      <w:jc w:val="center"/>
    </w:pPr>
  </w:style>
  <w:style w:type="paragraph" w:customStyle="1" w:styleId="IEEEReferenceHead">
    <w:name w:val="IEEE Reference Head"/>
    <w:basedOn w:val="Normal"/>
    <w:pPr>
      <w:keepNext/>
      <w:jc w:val="center"/>
    </w:pPr>
    <w:rPr>
      <w:smallCaps/>
    </w:rPr>
  </w:style>
  <w:style w:type="paragraph" w:styleId="NormalWeb">
    <w:name w:val="Normal (Web)"/>
    <w:basedOn w:val="Normal"/>
    <w:uiPriority w:val="99"/>
    <w:semiHidden/>
    <w:unhideWhenUsed/>
    <w:rsid w:val="00940496"/>
    <w:pPr>
      <w:spacing w:before="100" w:beforeAutospacing="1" w:after="100" w:afterAutospacing="1"/>
    </w:pPr>
  </w:style>
  <w:style w:type="character" w:styleId="PlaceholderText">
    <w:name w:val="Placeholder Text"/>
    <w:basedOn w:val="DefaultParagraphFont"/>
    <w:uiPriority w:val="99"/>
    <w:semiHidden/>
    <w:rsid w:val="00DF7C4B"/>
    <w:rPr>
      <w:color w:val="808080"/>
    </w:rPr>
  </w:style>
  <w:style w:type="paragraph" w:styleId="ListParagraph">
    <w:name w:val="List Paragraph"/>
    <w:basedOn w:val="Normal"/>
    <w:uiPriority w:val="34"/>
    <w:qFormat/>
    <w:rsid w:val="00BC5180"/>
    <w:pPr>
      <w:ind w:left="720"/>
      <w:contextualSpacing/>
    </w:pPr>
  </w:style>
  <w:style w:type="table" w:styleId="TableGrid">
    <w:name w:val="Table Grid"/>
    <w:basedOn w:val="TableNormal"/>
    <w:uiPriority w:val="39"/>
    <w:rsid w:val="00DC5FCF"/>
    <w:rPr>
      <w:rFonts w:asciiTheme="minorHAnsi" w:eastAsiaTheme="minorEastAsia" w:hAnsiTheme="minorHAnsi" w:cstheme="minorBidi"/>
      <w:sz w:val="24"/>
      <w:szCs w:val="24"/>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2140847">
      <w:bodyDiv w:val="1"/>
      <w:marLeft w:val="0"/>
      <w:marRight w:val="0"/>
      <w:marTop w:val="0"/>
      <w:marBottom w:val="0"/>
      <w:divBdr>
        <w:top w:val="none" w:sz="0" w:space="0" w:color="auto"/>
        <w:left w:val="none" w:sz="0" w:space="0" w:color="auto"/>
        <w:bottom w:val="none" w:sz="0" w:space="0" w:color="auto"/>
        <w:right w:val="none" w:sz="0" w:space="0" w:color="auto"/>
      </w:divBdr>
    </w:div>
    <w:div w:id="75439967">
      <w:bodyDiv w:val="1"/>
      <w:marLeft w:val="0"/>
      <w:marRight w:val="0"/>
      <w:marTop w:val="0"/>
      <w:marBottom w:val="0"/>
      <w:divBdr>
        <w:top w:val="none" w:sz="0" w:space="0" w:color="auto"/>
        <w:left w:val="none" w:sz="0" w:space="0" w:color="auto"/>
        <w:bottom w:val="none" w:sz="0" w:space="0" w:color="auto"/>
        <w:right w:val="none" w:sz="0" w:space="0" w:color="auto"/>
      </w:divBdr>
    </w:div>
    <w:div w:id="107165684">
      <w:bodyDiv w:val="1"/>
      <w:marLeft w:val="0"/>
      <w:marRight w:val="0"/>
      <w:marTop w:val="0"/>
      <w:marBottom w:val="0"/>
      <w:divBdr>
        <w:top w:val="none" w:sz="0" w:space="0" w:color="auto"/>
        <w:left w:val="none" w:sz="0" w:space="0" w:color="auto"/>
        <w:bottom w:val="none" w:sz="0" w:space="0" w:color="auto"/>
        <w:right w:val="none" w:sz="0" w:space="0" w:color="auto"/>
      </w:divBdr>
    </w:div>
    <w:div w:id="188032912">
      <w:bodyDiv w:val="1"/>
      <w:marLeft w:val="0"/>
      <w:marRight w:val="0"/>
      <w:marTop w:val="0"/>
      <w:marBottom w:val="0"/>
      <w:divBdr>
        <w:top w:val="none" w:sz="0" w:space="0" w:color="auto"/>
        <w:left w:val="none" w:sz="0" w:space="0" w:color="auto"/>
        <w:bottom w:val="none" w:sz="0" w:space="0" w:color="auto"/>
        <w:right w:val="none" w:sz="0" w:space="0" w:color="auto"/>
      </w:divBdr>
    </w:div>
    <w:div w:id="298417090">
      <w:bodyDiv w:val="1"/>
      <w:marLeft w:val="0"/>
      <w:marRight w:val="0"/>
      <w:marTop w:val="0"/>
      <w:marBottom w:val="0"/>
      <w:divBdr>
        <w:top w:val="none" w:sz="0" w:space="0" w:color="auto"/>
        <w:left w:val="none" w:sz="0" w:space="0" w:color="auto"/>
        <w:bottom w:val="none" w:sz="0" w:space="0" w:color="auto"/>
        <w:right w:val="none" w:sz="0" w:space="0" w:color="auto"/>
      </w:divBdr>
    </w:div>
    <w:div w:id="444472490">
      <w:bodyDiv w:val="1"/>
      <w:marLeft w:val="0"/>
      <w:marRight w:val="0"/>
      <w:marTop w:val="0"/>
      <w:marBottom w:val="0"/>
      <w:divBdr>
        <w:top w:val="none" w:sz="0" w:space="0" w:color="auto"/>
        <w:left w:val="none" w:sz="0" w:space="0" w:color="auto"/>
        <w:bottom w:val="none" w:sz="0" w:space="0" w:color="auto"/>
        <w:right w:val="none" w:sz="0" w:space="0" w:color="auto"/>
      </w:divBdr>
    </w:div>
    <w:div w:id="517084922">
      <w:bodyDiv w:val="1"/>
      <w:marLeft w:val="0"/>
      <w:marRight w:val="0"/>
      <w:marTop w:val="0"/>
      <w:marBottom w:val="0"/>
      <w:divBdr>
        <w:top w:val="none" w:sz="0" w:space="0" w:color="auto"/>
        <w:left w:val="none" w:sz="0" w:space="0" w:color="auto"/>
        <w:bottom w:val="none" w:sz="0" w:space="0" w:color="auto"/>
        <w:right w:val="none" w:sz="0" w:space="0" w:color="auto"/>
      </w:divBdr>
    </w:div>
    <w:div w:id="1087068861">
      <w:bodyDiv w:val="1"/>
      <w:marLeft w:val="0"/>
      <w:marRight w:val="0"/>
      <w:marTop w:val="0"/>
      <w:marBottom w:val="0"/>
      <w:divBdr>
        <w:top w:val="none" w:sz="0" w:space="0" w:color="auto"/>
        <w:left w:val="none" w:sz="0" w:space="0" w:color="auto"/>
        <w:bottom w:val="none" w:sz="0" w:space="0" w:color="auto"/>
        <w:right w:val="none" w:sz="0" w:space="0" w:color="auto"/>
      </w:divBdr>
    </w:div>
    <w:div w:id="1174950449">
      <w:bodyDiv w:val="1"/>
      <w:marLeft w:val="0"/>
      <w:marRight w:val="0"/>
      <w:marTop w:val="0"/>
      <w:marBottom w:val="0"/>
      <w:divBdr>
        <w:top w:val="none" w:sz="0" w:space="0" w:color="auto"/>
        <w:left w:val="none" w:sz="0" w:space="0" w:color="auto"/>
        <w:bottom w:val="none" w:sz="0" w:space="0" w:color="auto"/>
        <w:right w:val="none" w:sz="0" w:space="0" w:color="auto"/>
      </w:divBdr>
    </w:div>
    <w:div w:id="1194615543">
      <w:bodyDiv w:val="1"/>
      <w:marLeft w:val="0"/>
      <w:marRight w:val="0"/>
      <w:marTop w:val="0"/>
      <w:marBottom w:val="0"/>
      <w:divBdr>
        <w:top w:val="none" w:sz="0" w:space="0" w:color="auto"/>
        <w:left w:val="none" w:sz="0" w:space="0" w:color="auto"/>
        <w:bottom w:val="none" w:sz="0" w:space="0" w:color="auto"/>
        <w:right w:val="none" w:sz="0" w:space="0" w:color="auto"/>
      </w:divBdr>
    </w:div>
    <w:div w:id="1368750512">
      <w:bodyDiv w:val="1"/>
      <w:marLeft w:val="0"/>
      <w:marRight w:val="0"/>
      <w:marTop w:val="0"/>
      <w:marBottom w:val="0"/>
      <w:divBdr>
        <w:top w:val="none" w:sz="0" w:space="0" w:color="auto"/>
        <w:left w:val="none" w:sz="0" w:space="0" w:color="auto"/>
        <w:bottom w:val="none" w:sz="0" w:space="0" w:color="auto"/>
        <w:right w:val="none" w:sz="0" w:space="0" w:color="auto"/>
      </w:divBdr>
    </w:div>
    <w:div w:id="1462459947">
      <w:bodyDiv w:val="1"/>
      <w:marLeft w:val="0"/>
      <w:marRight w:val="0"/>
      <w:marTop w:val="0"/>
      <w:marBottom w:val="0"/>
      <w:divBdr>
        <w:top w:val="none" w:sz="0" w:space="0" w:color="auto"/>
        <w:left w:val="none" w:sz="0" w:space="0" w:color="auto"/>
        <w:bottom w:val="none" w:sz="0" w:space="0" w:color="auto"/>
        <w:right w:val="none" w:sz="0" w:space="0" w:color="auto"/>
      </w:divBdr>
    </w:div>
    <w:div w:id="1496802289">
      <w:bodyDiv w:val="1"/>
      <w:marLeft w:val="0"/>
      <w:marRight w:val="0"/>
      <w:marTop w:val="0"/>
      <w:marBottom w:val="0"/>
      <w:divBdr>
        <w:top w:val="none" w:sz="0" w:space="0" w:color="auto"/>
        <w:left w:val="none" w:sz="0" w:space="0" w:color="auto"/>
        <w:bottom w:val="none" w:sz="0" w:space="0" w:color="auto"/>
        <w:right w:val="none" w:sz="0" w:space="0" w:color="auto"/>
      </w:divBdr>
    </w:div>
    <w:div w:id="1529180874">
      <w:bodyDiv w:val="1"/>
      <w:marLeft w:val="0"/>
      <w:marRight w:val="0"/>
      <w:marTop w:val="0"/>
      <w:marBottom w:val="0"/>
      <w:divBdr>
        <w:top w:val="none" w:sz="0" w:space="0" w:color="auto"/>
        <w:left w:val="none" w:sz="0" w:space="0" w:color="auto"/>
        <w:bottom w:val="none" w:sz="0" w:space="0" w:color="auto"/>
        <w:right w:val="none" w:sz="0" w:space="0" w:color="auto"/>
      </w:divBdr>
    </w:div>
    <w:div w:id="1646473798">
      <w:bodyDiv w:val="1"/>
      <w:marLeft w:val="0"/>
      <w:marRight w:val="0"/>
      <w:marTop w:val="0"/>
      <w:marBottom w:val="0"/>
      <w:divBdr>
        <w:top w:val="none" w:sz="0" w:space="0" w:color="auto"/>
        <w:left w:val="none" w:sz="0" w:space="0" w:color="auto"/>
        <w:bottom w:val="none" w:sz="0" w:space="0" w:color="auto"/>
        <w:right w:val="none" w:sz="0" w:space="0" w:color="auto"/>
      </w:divBdr>
    </w:div>
    <w:div w:id="1757360343">
      <w:bodyDiv w:val="1"/>
      <w:marLeft w:val="0"/>
      <w:marRight w:val="0"/>
      <w:marTop w:val="0"/>
      <w:marBottom w:val="0"/>
      <w:divBdr>
        <w:top w:val="none" w:sz="0" w:space="0" w:color="auto"/>
        <w:left w:val="none" w:sz="0" w:space="0" w:color="auto"/>
        <w:bottom w:val="none" w:sz="0" w:space="0" w:color="auto"/>
        <w:right w:val="none" w:sz="0" w:space="0" w:color="auto"/>
      </w:divBdr>
    </w:div>
    <w:div w:id="1804344035">
      <w:bodyDiv w:val="1"/>
      <w:marLeft w:val="0"/>
      <w:marRight w:val="0"/>
      <w:marTop w:val="0"/>
      <w:marBottom w:val="0"/>
      <w:divBdr>
        <w:top w:val="none" w:sz="0" w:space="0" w:color="auto"/>
        <w:left w:val="none" w:sz="0" w:space="0" w:color="auto"/>
        <w:bottom w:val="none" w:sz="0" w:space="0" w:color="auto"/>
        <w:right w:val="none" w:sz="0" w:space="0" w:color="auto"/>
      </w:divBdr>
    </w:div>
    <w:div w:id="1956475643">
      <w:bodyDiv w:val="1"/>
      <w:marLeft w:val="0"/>
      <w:marRight w:val="0"/>
      <w:marTop w:val="0"/>
      <w:marBottom w:val="0"/>
      <w:divBdr>
        <w:top w:val="none" w:sz="0" w:space="0" w:color="auto"/>
        <w:left w:val="none" w:sz="0" w:space="0" w:color="auto"/>
        <w:bottom w:val="none" w:sz="0" w:space="0" w:color="auto"/>
        <w:right w:val="none" w:sz="0" w:space="0" w:color="auto"/>
      </w:divBdr>
    </w:div>
    <w:div w:id="1970040937">
      <w:bodyDiv w:val="1"/>
      <w:marLeft w:val="0"/>
      <w:marRight w:val="0"/>
      <w:marTop w:val="0"/>
      <w:marBottom w:val="0"/>
      <w:divBdr>
        <w:top w:val="none" w:sz="0" w:space="0" w:color="auto"/>
        <w:left w:val="none" w:sz="0" w:space="0" w:color="auto"/>
        <w:bottom w:val="none" w:sz="0" w:space="0" w:color="auto"/>
        <w:right w:val="none" w:sz="0" w:space="0" w:color="auto"/>
      </w:divBdr>
    </w:div>
    <w:div w:id="2082093359">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image" Target="media/image5.png"/><Relationship Id="rId12" Type="http://schemas.openxmlformats.org/officeDocument/2006/relationships/image" Target="media/image6.png"/><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hyperlink" Target="http://crcv.ucf.edu/THUMOS14/home.html" TargetMode="External"/><Relationship Id="rId16" Type="http://schemas.openxmlformats.org/officeDocument/2006/relationships/footer" Target="footer1.xml"/><Relationship Id="rId17" Type="http://schemas.openxmlformats.org/officeDocument/2006/relationships/fontTable" Target="fontTable.xml"/><Relationship Id="rId18"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tiff"/><Relationship Id="rId8" Type="http://schemas.openxmlformats.org/officeDocument/2006/relationships/image" Target="media/image2.tiff"/><Relationship Id="rId9" Type="http://schemas.openxmlformats.org/officeDocument/2006/relationships/image" Target="media/image3.tiff"/><Relationship Id="rId10" Type="http://schemas.openxmlformats.org/officeDocument/2006/relationships/image" Target="media/image4.png"/></Relationships>
</file>

<file path=word/_rels/settings.xml.rels><?xml version="1.0" encoding="UTF-8" standalone="yes"?>
<Relationships xmlns="http://schemas.openxmlformats.org/package/2006/relationships"><Relationship Id="rId1" Type="http://schemas.openxmlformats.org/officeDocument/2006/relationships/attachedTemplate" Target="file:////C:/Program%20Files/Microsoft%20Office/Templates/Other%20Documents/Sample%20Manuscript2.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Sample Manuscript2.dot</Template>
  <TotalTime>14</TotalTime>
  <Pages>11</Pages>
  <Words>2841</Words>
  <Characters>16197</Characters>
  <Application>Microsoft Macintosh Word</Application>
  <DocSecurity>0</DocSecurity>
  <Lines>134</Lines>
  <Paragraphs>37</Paragraphs>
  <ScaleCrop>false</ScaleCrop>
  <HeadingPairs>
    <vt:vector size="2" baseType="variant">
      <vt:variant>
        <vt:lpstr>Title</vt:lpstr>
      </vt:variant>
      <vt:variant>
        <vt:i4>1</vt:i4>
      </vt:variant>
    </vt:vector>
  </HeadingPairs>
  <TitlesOfParts>
    <vt:vector size="1" baseType="lpstr">
      <vt:lpstr>Preparation of Papers in Two-Column Format for the Proceedings of the 2004 Sarnoff Symposium</vt:lpstr>
    </vt:vector>
  </TitlesOfParts>
  <Manager/>
  <Company>IEEE</Company>
  <LinksUpToDate>false</LinksUpToDate>
  <CharactersWithSpaces>19001</CharactersWithSpaces>
  <SharedDoc>false</SharedDoc>
  <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Preparation of Papers in Two-Column Format for the Proceedings of the 2004 Sarnoff Symposium</dc:title>
  <dc:subject/>
  <dc:creator>Laura Hyslop</dc:creator>
  <cp:keywords/>
  <dc:description/>
  <cp:lastModifiedBy>Jiyang Gao</cp:lastModifiedBy>
  <cp:revision>4</cp:revision>
  <cp:lastPrinted>2000-04-04T23:41:00Z</cp:lastPrinted>
  <dcterms:created xsi:type="dcterms:W3CDTF">2017-11-19T23:25:00Z</dcterms:created>
  <dcterms:modified xsi:type="dcterms:W3CDTF">2017-11-19T23:39:00Z</dcterms:modified>
  <cp:category/>
</cp:coreProperties>
</file>